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27" w:rsidRPr="00784627" w:rsidRDefault="00784627" w:rsidP="00CB72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4627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области</w:t>
      </w:r>
    </w:p>
    <w:p w:rsidR="00784627" w:rsidRPr="00784627" w:rsidRDefault="00784627" w:rsidP="00CB72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4627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784627" w:rsidRPr="00784627" w:rsidRDefault="00784627" w:rsidP="00CB72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627">
        <w:rPr>
          <w:rFonts w:ascii="Times New Roman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784627" w:rsidRPr="00784627" w:rsidRDefault="00784627" w:rsidP="00CB72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27" w:rsidRPr="00784627" w:rsidRDefault="00784627" w:rsidP="007846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27" w:rsidRPr="00784627" w:rsidRDefault="00784627" w:rsidP="007846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27" w:rsidRPr="00784627" w:rsidRDefault="00784627" w:rsidP="007846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27" w:rsidRPr="00784627" w:rsidRDefault="00784627" w:rsidP="00784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627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:rsidR="00784627" w:rsidRPr="00784627" w:rsidRDefault="00784627" w:rsidP="00784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627">
        <w:rPr>
          <w:rFonts w:ascii="Times New Roman" w:hAnsi="Times New Roman" w:cs="Times New Roman"/>
          <w:b/>
          <w:sz w:val="24"/>
          <w:szCs w:val="24"/>
        </w:rPr>
        <w:t xml:space="preserve">КОНТРОЛЬНО-ОЦЕНОЧНЫХ СРЕДСТВ </w:t>
      </w:r>
    </w:p>
    <w:p w:rsidR="00A35217" w:rsidRPr="001854DE" w:rsidRDefault="00A35217" w:rsidP="00A352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</w:rPr>
        <w:t>по учебной дисциплине</w:t>
      </w:r>
    </w:p>
    <w:p w:rsidR="00A35217" w:rsidRPr="0085485B" w:rsidRDefault="00CB7259" w:rsidP="00A3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ОП. 09</w:t>
      </w:r>
      <w:r w:rsidR="00A35217" w:rsidRPr="0085485B">
        <w:rPr>
          <w:rFonts w:ascii="Times New Roman" w:hAnsi="Times New Roman" w:cs="Times New Roman"/>
          <w:b/>
          <w:sz w:val="24"/>
          <w:szCs w:val="24"/>
        </w:rPr>
        <w:t xml:space="preserve">  Безопасность жизнедеятельности</w:t>
      </w:r>
    </w:p>
    <w:p w:rsidR="00CB7259" w:rsidRPr="0085485B" w:rsidRDefault="00CB7259" w:rsidP="00CB7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</w:rPr>
      </w:pPr>
      <w:r w:rsidRPr="0085485B">
        <w:rPr>
          <w:rFonts w:ascii="Times New Roman" w:eastAsia="Times New Roman" w:hAnsi="Times New Roman" w:cs="Times New Roman"/>
          <w:b/>
        </w:rPr>
        <w:t>Специальность 43.02.13 Технология парикмахерского искусства</w:t>
      </w:r>
    </w:p>
    <w:p w:rsidR="00CB7259" w:rsidRPr="0085485B" w:rsidRDefault="00CB7259" w:rsidP="00CB7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</w:rPr>
      </w:pPr>
      <w:r w:rsidRPr="0085485B">
        <w:rPr>
          <w:rFonts w:ascii="Times New Roman" w:eastAsia="Times New Roman" w:hAnsi="Times New Roman" w:cs="Times New Roman"/>
          <w:b/>
        </w:rPr>
        <w:t>( базовая подготовка)</w:t>
      </w:r>
    </w:p>
    <w:p w:rsidR="00CB7259" w:rsidRPr="001C6591" w:rsidRDefault="00CB7259" w:rsidP="00CB7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</w:p>
    <w:p w:rsidR="00A35217" w:rsidRPr="00784627" w:rsidRDefault="00A35217" w:rsidP="00A35217">
      <w:pPr>
        <w:tabs>
          <w:tab w:val="left" w:pos="0"/>
        </w:tabs>
        <w:suppressAutoHyphens/>
        <w:spacing w:line="360" w:lineRule="auto"/>
        <w:ind w:left="-709"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4A0"/>
      </w:tblPr>
      <w:tblGrid>
        <w:gridCol w:w="5638"/>
        <w:gridCol w:w="3827"/>
      </w:tblGrid>
      <w:tr w:rsidR="00784627" w:rsidRPr="00784627" w:rsidTr="00CB7259">
        <w:trPr>
          <w:trHeight w:val="1026"/>
        </w:trPr>
        <w:tc>
          <w:tcPr>
            <w:tcW w:w="5638" w:type="dxa"/>
            <w:hideMark/>
          </w:tcPr>
          <w:p w:rsidR="00CB7259" w:rsidRDefault="00CB7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259" w:rsidRDefault="00CB7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259" w:rsidRDefault="00CB7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627" w:rsidRPr="00784627" w:rsidRDefault="007846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627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  <w:p w:rsidR="00784627" w:rsidRPr="00784627" w:rsidRDefault="00784627" w:rsidP="008548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627">
              <w:rPr>
                <w:rFonts w:ascii="Times New Roman" w:hAnsi="Times New Roman" w:cs="Times New Roman"/>
                <w:sz w:val="24"/>
                <w:szCs w:val="24"/>
              </w:rPr>
              <w:t>преподаватель ОГБ</w:t>
            </w:r>
            <w:r w:rsidR="0085485B" w:rsidRPr="007846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84627">
              <w:rPr>
                <w:rFonts w:ascii="Times New Roman" w:hAnsi="Times New Roman" w:cs="Times New Roman"/>
                <w:sz w:val="24"/>
                <w:szCs w:val="24"/>
              </w:rPr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784627" w:rsidRPr="00784627" w:rsidRDefault="007846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4627" w:rsidRPr="00784627" w:rsidRDefault="007846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259" w:rsidRDefault="00CB7259" w:rsidP="00062C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259" w:rsidRDefault="00CB7259" w:rsidP="00062C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259" w:rsidRDefault="00CB7259" w:rsidP="00062C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627" w:rsidRPr="00784627" w:rsidRDefault="00062C7B" w:rsidP="00062C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/А</w:t>
            </w:r>
            <w:r w:rsidR="00784627" w:rsidRPr="00784627">
              <w:rPr>
                <w:rFonts w:ascii="Times New Roman" w:hAnsi="Times New Roman" w:cs="Times New Roman"/>
                <w:sz w:val="24"/>
                <w:szCs w:val="24"/>
              </w:rPr>
              <w:t xml:space="preserve">.А.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Воронин</w:t>
            </w:r>
            <w:r w:rsidR="00784627" w:rsidRPr="007846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Шарья, 2020 г.</w:t>
      </w:r>
    </w:p>
    <w:p w:rsidR="00CB7259" w:rsidRDefault="00CB7259" w:rsidP="00784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217" w:rsidRPr="00D50936" w:rsidRDefault="00A35217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9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0A0"/>
      </w:tblPr>
      <w:tblGrid>
        <w:gridCol w:w="931"/>
        <w:gridCol w:w="7964"/>
        <w:gridCol w:w="782"/>
      </w:tblGrid>
      <w:tr w:rsidR="00A35217" w:rsidRPr="00D50936" w:rsidTr="0085485B">
        <w:trPr>
          <w:trHeight w:val="510"/>
        </w:trPr>
        <w:tc>
          <w:tcPr>
            <w:tcW w:w="931" w:type="dxa"/>
            <w:vAlign w:val="center"/>
            <w:hideMark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64" w:type="dxa"/>
            <w:vAlign w:val="center"/>
            <w:hideMark/>
          </w:tcPr>
          <w:p w:rsidR="00A35217" w:rsidRPr="00D50936" w:rsidRDefault="00A35217" w:rsidP="00CB7259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Общие положения</w:t>
            </w:r>
          </w:p>
        </w:tc>
        <w:tc>
          <w:tcPr>
            <w:tcW w:w="782" w:type="dxa"/>
            <w:vAlign w:val="center"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35217" w:rsidRPr="00D50936" w:rsidTr="0085485B">
        <w:trPr>
          <w:trHeight w:val="510"/>
        </w:trPr>
        <w:tc>
          <w:tcPr>
            <w:tcW w:w="931" w:type="dxa"/>
            <w:vAlign w:val="center"/>
            <w:hideMark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64" w:type="dxa"/>
            <w:vAlign w:val="center"/>
            <w:hideMark/>
          </w:tcPr>
          <w:p w:rsidR="00A35217" w:rsidRPr="00D50936" w:rsidRDefault="00A35217" w:rsidP="00CB7259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782" w:type="dxa"/>
            <w:vAlign w:val="center"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5217" w:rsidRPr="00D50936" w:rsidTr="0085485B">
        <w:trPr>
          <w:trHeight w:val="510"/>
        </w:trPr>
        <w:tc>
          <w:tcPr>
            <w:tcW w:w="931" w:type="dxa"/>
            <w:vAlign w:val="center"/>
            <w:hideMark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64" w:type="dxa"/>
            <w:vAlign w:val="center"/>
            <w:hideMark/>
          </w:tcPr>
          <w:p w:rsidR="00A35217" w:rsidRPr="00D50936" w:rsidRDefault="00A35217" w:rsidP="00CB7259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Оценка освоения умений и знаний</w:t>
            </w:r>
          </w:p>
        </w:tc>
        <w:tc>
          <w:tcPr>
            <w:tcW w:w="782" w:type="dxa"/>
            <w:vAlign w:val="center"/>
          </w:tcPr>
          <w:p w:rsidR="00A35217" w:rsidRPr="00D50936" w:rsidRDefault="0085485B" w:rsidP="00C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35217" w:rsidRPr="00D50936" w:rsidTr="0085485B">
        <w:trPr>
          <w:trHeight w:val="510"/>
        </w:trPr>
        <w:tc>
          <w:tcPr>
            <w:tcW w:w="931" w:type="dxa"/>
            <w:vAlign w:val="center"/>
            <w:hideMark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64" w:type="dxa"/>
            <w:vAlign w:val="center"/>
            <w:hideMark/>
          </w:tcPr>
          <w:p w:rsidR="00A35217" w:rsidRPr="00D50936" w:rsidRDefault="00A35217" w:rsidP="00CB7259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Контрольно-оценочные материалы для промежуточной аттестации</w:t>
            </w:r>
          </w:p>
        </w:tc>
        <w:tc>
          <w:tcPr>
            <w:tcW w:w="782" w:type="dxa"/>
            <w:vAlign w:val="center"/>
          </w:tcPr>
          <w:p w:rsidR="00A35217" w:rsidRPr="00D50936" w:rsidRDefault="0085485B" w:rsidP="00C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5217" w:rsidRPr="00D50936" w:rsidTr="0085485B">
        <w:trPr>
          <w:trHeight w:val="510"/>
        </w:trPr>
        <w:tc>
          <w:tcPr>
            <w:tcW w:w="931" w:type="dxa"/>
            <w:vAlign w:val="center"/>
            <w:hideMark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964" w:type="dxa"/>
            <w:vAlign w:val="center"/>
            <w:hideMark/>
          </w:tcPr>
          <w:p w:rsidR="00A35217" w:rsidRPr="00D50936" w:rsidRDefault="00A35217" w:rsidP="00CB7259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Приложение 1. Задания для текущего контроля знаний</w:t>
            </w:r>
          </w:p>
        </w:tc>
        <w:tc>
          <w:tcPr>
            <w:tcW w:w="782" w:type="dxa"/>
            <w:vAlign w:val="center"/>
          </w:tcPr>
          <w:p w:rsidR="00A35217" w:rsidRPr="00D50936" w:rsidRDefault="00A35217" w:rsidP="00C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35217" w:rsidRPr="00D50936" w:rsidRDefault="00A35217" w:rsidP="00A352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B642FC" w:rsidRDefault="00B642FC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85485B" w:rsidRDefault="0085485B" w:rsidP="006C4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:rsidR="00A35217" w:rsidRPr="0085485B" w:rsidRDefault="00A35217" w:rsidP="00A35217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85485B" w:rsidRPr="0085485B" w:rsidRDefault="00A35217" w:rsidP="00854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Контрольно-оценочные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образования по специальности 43.0</w:t>
      </w:r>
      <w:r w:rsidR="00CB7259" w:rsidRPr="0085485B">
        <w:rPr>
          <w:rFonts w:ascii="Times New Roman" w:hAnsi="Times New Roman" w:cs="Times New Roman"/>
          <w:sz w:val="24"/>
          <w:szCs w:val="24"/>
        </w:rPr>
        <w:t>2.13</w:t>
      </w:r>
      <w:r w:rsidRPr="0085485B">
        <w:rPr>
          <w:rFonts w:ascii="Times New Roman" w:hAnsi="Times New Roman" w:cs="Times New Roman"/>
          <w:sz w:val="24"/>
          <w:szCs w:val="24"/>
        </w:rPr>
        <w:t>,</w:t>
      </w:r>
      <w:r w:rsidR="00CB7259" w:rsidRPr="0085485B">
        <w:rPr>
          <w:rFonts w:ascii="Times New Roman" w:hAnsi="Times New Roman" w:cs="Times New Roman"/>
          <w:sz w:val="24"/>
          <w:szCs w:val="24"/>
        </w:rPr>
        <w:t xml:space="preserve"> </w:t>
      </w:r>
      <w:r w:rsidR="00CB7259" w:rsidRPr="0085485B">
        <w:rPr>
          <w:rFonts w:ascii="Times New Roman" w:eastAsia="Times New Roman" w:hAnsi="Times New Roman" w:cs="Times New Roman"/>
          <w:sz w:val="24"/>
          <w:szCs w:val="24"/>
        </w:rPr>
        <w:t>Технология парикмахерского искусства</w:t>
      </w:r>
      <w:r w:rsidRPr="0085485B">
        <w:rPr>
          <w:rFonts w:ascii="Times New Roman" w:hAnsi="Times New Roman" w:cs="Times New Roman"/>
          <w:sz w:val="24"/>
          <w:szCs w:val="24"/>
        </w:rPr>
        <w:t xml:space="preserve"> с учетом содержания учебной дисциплины   </w:t>
      </w:r>
      <w:r w:rsidR="00CB7259" w:rsidRPr="0085485B">
        <w:rPr>
          <w:rFonts w:ascii="Times New Roman" w:hAnsi="Times New Roman" w:cs="Times New Roman"/>
          <w:caps/>
          <w:color w:val="0D0D0D"/>
          <w:sz w:val="24"/>
          <w:szCs w:val="24"/>
        </w:rPr>
        <w:t>Оп. 09</w:t>
      </w:r>
      <w:r w:rsidRPr="0085485B">
        <w:rPr>
          <w:rFonts w:ascii="Times New Roman" w:hAnsi="Times New Roman" w:cs="Times New Roman"/>
          <w:caps/>
          <w:color w:val="0D0D0D"/>
          <w:sz w:val="24"/>
          <w:szCs w:val="24"/>
        </w:rPr>
        <w:t xml:space="preserve"> «</w:t>
      </w:r>
      <w:r w:rsidRPr="0085485B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 «и применяются для оценки уровня освоения данной дисциплины в ходе промежуточной аттестации в форме </w:t>
      </w:r>
      <w:r w:rsidRPr="0085485B">
        <w:rPr>
          <w:rFonts w:ascii="Times New Roman" w:hAnsi="Times New Roman" w:cs="Times New Roman"/>
          <w:b/>
          <w:sz w:val="24"/>
          <w:szCs w:val="24"/>
        </w:rPr>
        <w:t>дифференцированного зачета</w:t>
      </w:r>
    </w:p>
    <w:p w:rsidR="0085485B" w:rsidRPr="0085485B" w:rsidRDefault="0085485B" w:rsidP="00854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35217" w:rsidRPr="0085485B" w:rsidRDefault="0085485B" w:rsidP="00854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2</w:t>
      </w:r>
      <w:r w:rsidR="00A35217" w:rsidRPr="0085485B">
        <w:rPr>
          <w:rFonts w:ascii="Times New Roman" w:hAnsi="Times New Roman" w:cs="Times New Roman"/>
          <w:b/>
          <w:kern w:val="24"/>
          <w:sz w:val="24"/>
          <w:szCs w:val="24"/>
        </w:rPr>
        <w:t>. РЕЗУЛЬТАТЫ ОСВОЕНИЯ УЧЕБНОЙ ДИСЦИПЛИНЫ, ПОДЛЕЖАЩИЕ ПРОВЕРКЕ</w:t>
      </w:r>
    </w:p>
    <w:p w:rsidR="00A35217" w:rsidRPr="0085485B" w:rsidRDefault="00A35217" w:rsidP="00A35217">
      <w:pPr>
        <w:pStyle w:val="a7"/>
        <w:rPr>
          <w:b/>
          <w:color w:val="0D0D0D"/>
          <w:sz w:val="24"/>
          <w:szCs w:val="24"/>
          <w:shd w:val="clear" w:color="auto" w:fill="FFFFFF"/>
        </w:rPr>
      </w:pPr>
      <w:r w:rsidRPr="0085485B">
        <w:rPr>
          <w:color w:val="0D0D0D"/>
          <w:sz w:val="24"/>
          <w:szCs w:val="24"/>
          <w:shd w:val="clear" w:color="auto" w:fill="FFFFFF"/>
        </w:rPr>
        <w:t>В результате освоения учебной дисциплины</w:t>
      </w:r>
      <w:r w:rsidRPr="0085485B">
        <w:rPr>
          <w:caps/>
          <w:color w:val="0D0D0D"/>
          <w:sz w:val="24"/>
          <w:szCs w:val="24"/>
        </w:rPr>
        <w:t xml:space="preserve"> Оп. 0</w:t>
      </w:r>
      <w:r w:rsidR="00CB7259" w:rsidRPr="0085485B">
        <w:rPr>
          <w:caps/>
          <w:color w:val="0D0D0D"/>
          <w:sz w:val="24"/>
          <w:szCs w:val="24"/>
        </w:rPr>
        <w:t>9</w:t>
      </w:r>
      <w:r w:rsidRPr="0085485B">
        <w:rPr>
          <w:caps/>
          <w:color w:val="0D0D0D"/>
          <w:sz w:val="24"/>
          <w:szCs w:val="24"/>
        </w:rPr>
        <w:t xml:space="preserve"> «</w:t>
      </w:r>
      <w:r w:rsidRPr="0085485B">
        <w:rPr>
          <w:sz w:val="24"/>
          <w:szCs w:val="24"/>
        </w:rPr>
        <w:t>Безопасность жизнедеятельности»</w:t>
      </w:r>
      <w:r w:rsidRPr="0085485B">
        <w:rPr>
          <w:caps/>
          <w:color w:val="0D0D0D"/>
          <w:sz w:val="24"/>
          <w:szCs w:val="24"/>
        </w:rPr>
        <w:t xml:space="preserve"> </w:t>
      </w:r>
      <w:r w:rsidRPr="0085485B">
        <w:rPr>
          <w:color w:val="0D0D0D"/>
          <w:sz w:val="24"/>
          <w:szCs w:val="24"/>
          <w:shd w:val="clear" w:color="auto" w:fill="FFFFFF"/>
        </w:rPr>
        <w:t>обучающийся должен :</w:t>
      </w:r>
    </w:p>
    <w:p w:rsidR="006C4EC3" w:rsidRPr="0085485B" w:rsidRDefault="006C4EC3" w:rsidP="006C4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6C4EC3" w:rsidRPr="0085485B" w:rsidRDefault="006C4EC3" w:rsidP="006C4EC3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6C4EC3" w:rsidRPr="0085485B" w:rsidRDefault="006C4EC3" w:rsidP="006C4EC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6C4EC3" w:rsidRPr="0085485B" w:rsidRDefault="006C4EC3" w:rsidP="006C4EC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6C4EC3" w:rsidRPr="0085485B" w:rsidRDefault="006C4EC3" w:rsidP="006C4EC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6C4EC3" w:rsidRPr="0085485B" w:rsidRDefault="006C4EC3" w:rsidP="006C4EC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6C4EC3" w:rsidRPr="0085485B" w:rsidRDefault="006C4EC3" w:rsidP="006C4EC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оказывать первую помощь пострадавшим.</w:t>
      </w:r>
    </w:p>
    <w:p w:rsidR="006C4EC3" w:rsidRPr="0085485B" w:rsidRDefault="006C4EC3" w:rsidP="006C4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поражения; меры пожарной безопасности и правила безопасного поведения при пожарах;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 военную службу и поступления на нее в добровольном порядке;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lastRenderedPageBreak/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6C4EC3" w:rsidRPr="0085485B" w:rsidRDefault="006C4EC3" w:rsidP="006C4EC3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6C4EC3" w:rsidRPr="0085485B" w:rsidRDefault="006C4EC3" w:rsidP="006C4EC3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:rsidR="006C4EC3" w:rsidRPr="0085485B" w:rsidRDefault="006C4EC3" w:rsidP="006C4EC3">
      <w:pPr>
        <w:pStyle w:val="Style8"/>
        <w:widowControl/>
        <w:spacing w:line="274" w:lineRule="exact"/>
        <w:ind w:left="427" w:firstLine="0"/>
        <w:rPr>
          <w:rStyle w:val="FontStyle64"/>
          <w:sz w:val="24"/>
          <w:szCs w:val="24"/>
        </w:rPr>
      </w:pPr>
      <w:r w:rsidRPr="0085485B">
        <w:rPr>
          <w:rStyle w:val="FontStyle64"/>
          <w:sz w:val="24"/>
          <w:szCs w:val="24"/>
        </w:rPr>
        <w:t>Студент должен обладать общими компетенциями, включающими в себя способность: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8398"/>
      </w:tblGrid>
      <w:tr w:rsidR="00A52434" w:rsidRPr="0085485B" w:rsidTr="00F036E8">
        <w:trPr>
          <w:trHeight w:val="705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01. 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52434" w:rsidRPr="0085485B" w:rsidTr="00F036E8">
        <w:trPr>
          <w:trHeight w:val="565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52434" w:rsidRPr="0085485B" w:rsidTr="00F036E8">
        <w:trPr>
          <w:trHeight w:val="661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52434" w:rsidRPr="0085485B" w:rsidTr="00F036E8">
        <w:trPr>
          <w:trHeight w:val="615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52434" w:rsidRPr="0085485B" w:rsidTr="00F036E8">
        <w:trPr>
          <w:trHeight w:val="707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06.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52434" w:rsidRPr="0085485B" w:rsidTr="00F036E8">
        <w:trPr>
          <w:trHeight w:val="629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</w:t>
            </w:r>
            <w:r w:rsidRPr="008548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A52434">
            <w:pPr>
              <w:pStyle w:val="af1"/>
              <w:widowControl w:val="0"/>
              <w:ind w:firstLine="709"/>
              <w:jc w:val="both"/>
              <w:rPr>
                <w:rFonts w:cs="Times New Roman"/>
              </w:rPr>
            </w:pPr>
            <w:r w:rsidRPr="0085485B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52434" w:rsidRPr="0085485B" w:rsidTr="00F036E8">
        <w:trPr>
          <w:trHeight w:val="573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52434" w:rsidRPr="0085485B" w:rsidTr="00F036E8">
        <w:trPr>
          <w:trHeight w:val="669"/>
        </w:trPr>
        <w:tc>
          <w:tcPr>
            <w:tcW w:w="613" w:type="pct"/>
            <w:tcBorders>
              <w:left w:val="single" w:sz="12" w:space="0" w:color="auto"/>
            </w:tcBorders>
          </w:tcPr>
          <w:p w:rsidR="00A52434" w:rsidRPr="0085485B" w:rsidRDefault="00A52434" w:rsidP="00F036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10.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A52434" w:rsidRPr="0085485B" w:rsidRDefault="00A52434" w:rsidP="00F03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437C5D" w:rsidRPr="006C4EC3" w:rsidRDefault="00437C5D" w:rsidP="006C4EC3">
      <w:pPr>
        <w:pStyle w:val="Style8"/>
        <w:widowControl/>
        <w:spacing w:line="274" w:lineRule="exact"/>
        <w:ind w:left="427" w:firstLine="0"/>
        <w:rPr>
          <w:rStyle w:val="FontStyle6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5B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217" w:rsidRPr="00D50936" w:rsidRDefault="0085485B" w:rsidP="00A35217">
      <w:pPr>
        <w:spacing w:line="360" w:lineRule="auto"/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A35217" w:rsidRPr="00D50936">
        <w:rPr>
          <w:rFonts w:ascii="Times New Roman" w:hAnsi="Times New Roman" w:cs="Times New Roman"/>
          <w:b/>
          <w:sz w:val="24"/>
          <w:szCs w:val="24"/>
        </w:rPr>
        <w:t>.</w:t>
      </w:r>
      <w:r w:rsidR="00A35217" w:rsidRPr="00D50936">
        <w:rPr>
          <w:rFonts w:ascii="Times New Roman" w:hAnsi="Times New Roman" w:cs="Times New Roman"/>
          <w:b/>
          <w:kern w:val="24"/>
          <w:sz w:val="24"/>
          <w:szCs w:val="24"/>
        </w:rPr>
        <w:t xml:space="preserve"> ОЦЕНКА ОСВОЕНИЯ УМЕНИЙ И ЗНАНИЙ</w:t>
      </w:r>
    </w:p>
    <w:p w:rsidR="00B642FC" w:rsidRPr="00B642FC" w:rsidRDefault="00B642FC" w:rsidP="00B642FC">
      <w:pPr>
        <w:pStyle w:val="a3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 w:rsidRPr="00B642FC">
        <w:rPr>
          <w:b/>
          <w:bCs/>
        </w:rPr>
        <w:tab/>
      </w:r>
    </w:p>
    <w:p w:rsidR="00B642FC" w:rsidRPr="00B642FC" w:rsidRDefault="00B642FC" w:rsidP="00B642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0"/>
        <w:jc w:val="both"/>
      </w:pPr>
      <w:r w:rsidRPr="00B642FC">
        <w:rPr>
          <w:bCs/>
        </w:rPr>
        <w:t>Контроль</w:t>
      </w:r>
      <w:r w:rsidRPr="00B642FC">
        <w:t xml:space="preserve"> </w:t>
      </w:r>
      <w:r w:rsidRPr="00B642FC">
        <w:rPr>
          <w:bCs/>
        </w:rPr>
        <w:t>и оценка</w:t>
      </w:r>
      <w:r w:rsidRPr="00B642FC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дифференцированного зачета.</w:t>
      </w:r>
    </w:p>
    <w:p w:rsidR="00B642FC" w:rsidRPr="00B642FC" w:rsidRDefault="00B642FC" w:rsidP="00B642FC">
      <w:pPr>
        <w:pStyle w:val="a3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center"/>
        <w:rPr>
          <w:b/>
        </w:rPr>
      </w:pPr>
      <w:r w:rsidRPr="00B642FC">
        <w:rPr>
          <w:b/>
          <w:b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FC" w:rsidRPr="0085485B" w:rsidRDefault="00B642FC" w:rsidP="00CB72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642FC" w:rsidRPr="0085485B" w:rsidRDefault="00B642FC" w:rsidP="00CB72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FC" w:rsidRPr="0085485B" w:rsidRDefault="00B642FC" w:rsidP="00CB72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и групповой устный опрос.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Доклады, сообщения, устный опрос.</w:t>
            </w:r>
          </w:p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ситуации и задач, тестирование.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действий. Индивидуальный опрос.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при  выполнении практических заданий.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и групповой опрос. Подготовка презентации, сообщения, доклады, диспуты.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кроссворда и решение ситуационных задач. Творческие конкурсы.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 xml:space="preserve">Основы военной службы и обороны </w:t>
            </w:r>
            <w:r w:rsidRPr="00854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Индивидуальные сообщения, групповой </w:t>
            </w: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и основные мероприятия гражданской обороны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и групповой письменный опрос, тестирование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наблюдений, задач. Оценка практических действий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 военную службу и поступления на нее в добровольном порядке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опрос, сообщения.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Групповой и индивидуальный опрос. Подготовка презентации, сообщения, рефераты. Творческие конкурсы.</w:t>
            </w:r>
          </w:p>
        </w:tc>
      </w:tr>
      <w:tr w:rsidR="00B642FC" w:rsidRPr="0085485B" w:rsidTr="00CB725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2FC" w:rsidRPr="0085485B" w:rsidRDefault="00B642FC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Групповой и индивидуальный  опрос.</w:t>
            </w:r>
          </w:p>
          <w:p w:rsidR="00A35217" w:rsidRPr="0085485B" w:rsidRDefault="00A35217" w:rsidP="00CB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5B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B642FC" w:rsidRPr="00B642FC" w:rsidRDefault="00B642FC" w:rsidP="00B642FC">
      <w:pPr>
        <w:rPr>
          <w:rFonts w:ascii="Times New Roman" w:hAnsi="Times New Roman" w:cs="Times New Roman"/>
        </w:rPr>
      </w:pPr>
    </w:p>
    <w:p w:rsidR="00B642FC" w:rsidRPr="00B642FC" w:rsidRDefault="00B642FC" w:rsidP="006C4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B642FC" w:rsidRPr="00B642FC" w:rsidRDefault="00B642FC" w:rsidP="006C4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6C4EC3" w:rsidRPr="00B642FC" w:rsidRDefault="006C4EC3" w:rsidP="006C4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784627" w:rsidRPr="00B642FC" w:rsidRDefault="00784627" w:rsidP="00784627">
      <w:pPr>
        <w:jc w:val="center"/>
        <w:rPr>
          <w:rFonts w:ascii="Times New Roman" w:hAnsi="Times New Roman" w:cs="Times New Roman"/>
        </w:rPr>
      </w:pPr>
    </w:p>
    <w:p w:rsidR="00784627" w:rsidRPr="00B642FC" w:rsidRDefault="00784627" w:rsidP="00784627">
      <w:pPr>
        <w:jc w:val="center"/>
        <w:rPr>
          <w:rFonts w:ascii="Times New Roman" w:hAnsi="Times New Roman" w:cs="Times New Roman"/>
        </w:rPr>
      </w:pPr>
    </w:p>
    <w:p w:rsidR="00784627" w:rsidRPr="00B642FC" w:rsidRDefault="00784627" w:rsidP="00784627">
      <w:pPr>
        <w:jc w:val="center"/>
        <w:rPr>
          <w:rFonts w:ascii="Times New Roman" w:hAnsi="Times New Roman" w:cs="Times New Roman"/>
        </w:rPr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784627" w:rsidRDefault="00784627" w:rsidP="00784627">
      <w:pPr>
        <w:jc w:val="center"/>
      </w:pPr>
    </w:p>
    <w:p w:rsidR="00E87BF1" w:rsidRDefault="00E87BF1"/>
    <w:p w:rsidR="00B642FC" w:rsidRDefault="00B642FC"/>
    <w:p w:rsidR="00B642FC" w:rsidRDefault="00B642FC"/>
    <w:p w:rsidR="00B642FC" w:rsidRDefault="00B642FC"/>
    <w:p w:rsidR="00A35217" w:rsidRPr="00D50936" w:rsidRDefault="00A35217" w:rsidP="00A35217">
      <w:pPr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D50936">
        <w:rPr>
          <w:rFonts w:ascii="Times New Roman" w:hAnsi="Times New Roman" w:cs="Times New Roman"/>
          <w:b/>
          <w:kern w:val="24"/>
          <w:sz w:val="24"/>
          <w:szCs w:val="24"/>
        </w:rPr>
        <w:lastRenderedPageBreak/>
        <w:t xml:space="preserve">4. КОНТРОЛЬНО-ОЦЕНОЧНЫЕ МАТЕРИАЛЫ </w:t>
      </w:r>
      <w:r>
        <w:rPr>
          <w:rFonts w:ascii="Times New Roman" w:hAnsi="Times New Roman" w:cs="Times New Roman"/>
          <w:b/>
          <w:kern w:val="24"/>
          <w:sz w:val="24"/>
          <w:szCs w:val="24"/>
        </w:rPr>
        <w:t>ДЛЯ  ДИФФЕРЕНЦИРОВАННОГО ЗАЧЕТА</w:t>
      </w:r>
    </w:p>
    <w:p w:rsidR="00B642FC" w:rsidRPr="00A4382F" w:rsidRDefault="00AA586C">
      <w:pPr>
        <w:rPr>
          <w:rFonts w:ascii="Times New Roman" w:hAnsi="Times New Roman" w:cs="Times New Roman"/>
          <w:b/>
          <w:kern w:val="24"/>
          <w:sz w:val="24"/>
          <w:szCs w:val="24"/>
          <w:u w:val="single"/>
        </w:rPr>
      </w:pPr>
      <w:r w:rsidRPr="00A4382F">
        <w:rPr>
          <w:rFonts w:ascii="Times New Roman" w:hAnsi="Times New Roman" w:cs="Times New Roman"/>
          <w:b/>
          <w:kern w:val="24"/>
          <w:sz w:val="24"/>
          <w:szCs w:val="24"/>
          <w:u w:val="single"/>
        </w:rPr>
        <w:t xml:space="preserve">Контрольно-оценочные материалы для </w:t>
      </w:r>
      <w:r w:rsidR="00092D05" w:rsidRPr="00A4382F">
        <w:rPr>
          <w:rFonts w:ascii="Times New Roman" w:hAnsi="Times New Roman" w:cs="Times New Roman"/>
          <w:b/>
          <w:kern w:val="24"/>
          <w:sz w:val="24"/>
          <w:szCs w:val="24"/>
          <w:u w:val="single"/>
        </w:rPr>
        <w:t>дифференцированного зачета по дисциплине</w:t>
      </w:r>
    </w:p>
    <w:p w:rsidR="00092D05" w:rsidRPr="00092D05" w:rsidRDefault="00092D05">
      <w:pPr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"/>
        <w:gridCol w:w="5082"/>
        <w:gridCol w:w="176"/>
        <w:gridCol w:w="10"/>
        <w:gridCol w:w="4984"/>
        <w:gridCol w:w="358"/>
      </w:tblGrid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24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24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40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6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Принцип работы, какого прибора напоминает принцип действия смерча?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пылесос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 утюг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холодильник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6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Кто является Верховным главнокомандующим Вооруженными Силами РФ</w:t>
            </w:r>
          </w:p>
        </w:tc>
        <w:tc>
          <w:tcPr>
            <w:tcW w:w="4984" w:type="dxa"/>
          </w:tcPr>
          <w:p w:rsidR="00B642FC" w:rsidRPr="008C4B07" w:rsidRDefault="00B642FC" w:rsidP="00AA58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министр обороны</w:t>
            </w:r>
          </w:p>
          <w:p w:rsidR="00B642FC" w:rsidRPr="008C4B07" w:rsidRDefault="00B642FC" w:rsidP="00AA58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депутаты </w:t>
            </w:r>
          </w:p>
          <w:p w:rsidR="00B642FC" w:rsidRPr="008C4B07" w:rsidRDefault="00B642FC" w:rsidP="00AA58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президент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84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Эвакуация – это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укрытие в защитных сооружениях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вывод из очагов поражения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обеспечение средствами инд. защиты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2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Ядерные взрывы бывают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наземные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подводные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все варианты верны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7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 В дисциплине Безопасность жизнедеятельности важнейшими понятиями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>являются: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color w:val="000001"/>
                <w:sz w:val="20"/>
                <w:szCs w:val="20"/>
              </w:rPr>
              <w:t>среда обитания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риск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опасность и безопасность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51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8"/>
            </w:tblGrid>
            <w:tr w:rsidR="00B642FC" w:rsidRPr="008C4B07" w:rsidTr="00CB7259">
              <w:trPr>
                <w:trHeight w:val="148"/>
              </w:trPr>
              <w:tc>
                <w:tcPr>
                  <w:tcW w:w="1678" w:type="dxa"/>
                </w:tcPr>
                <w:p w:rsidR="00B642FC" w:rsidRPr="008C4B07" w:rsidRDefault="00B642FC" w:rsidP="00CB725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C4B0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B642FC" w:rsidRPr="008C4B07" w:rsidTr="00CB7259">
              <w:trPr>
                <w:trHeight w:val="148"/>
              </w:trPr>
              <w:tc>
                <w:tcPr>
                  <w:tcW w:w="1678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148"/>
              </w:trPr>
              <w:tc>
                <w:tcPr>
                  <w:tcW w:w="1678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 Обязательное условие при приеме граждан РФ в военное учебное заведение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служба в армии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аттестат Суворовского училища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физическая подготовка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2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>Что нужно сделать в первую очередь при оказании первой помощи пострадавшему в случае его поражения электрическим током?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sz w:val="20"/>
                <w:szCs w:val="20"/>
              </w:rPr>
              <w:t>А)</w:t>
            </w:r>
            <w:r w:rsidRPr="008C4B07">
              <w:rPr>
                <w:color w:val="000001"/>
                <w:sz w:val="20"/>
                <w:szCs w:val="20"/>
              </w:rPr>
              <w:t xml:space="preserve"> вызвать "Скорую помощь"</w:t>
            </w:r>
            <w:r w:rsidRPr="008C4B07">
              <w:rPr>
                <w:sz w:val="20"/>
                <w:szCs w:val="20"/>
              </w:rPr>
              <w:t xml:space="preserve"> </w:t>
            </w:r>
            <w:r w:rsidRPr="008C4B07">
              <w:rPr>
                <w:sz w:val="20"/>
                <w:szCs w:val="20"/>
              </w:rPr>
              <w:br/>
              <w:t xml:space="preserve">Б) </w:t>
            </w:r>
            <w:r w:rsidRPr="008C4B07">
              <w:rPr>
                <w:color w:val="000001"/>
                <w:sz w:val="20"/>
                <w:szCs w:val="20"/>
              </w:rPr>
              <w:t>обесточить пострадавшего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начать прямой массаж сердца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 То, чем закрывают рану, называется…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перевязка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подвязка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повязка     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982"/>
        </w:trPr>
        <w:tc>
          <w:tcPr>
            <w:tcW w:w="10252" w:type="dxa"/>
            <w:gridSpan w:val="4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40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33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№2.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33"/>
        </w:trPr>
        <w:tc>
          <w:tcPr>
            <w:tcW w:w="5258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9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84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Перемещающийся атмосферный вихрь, возникающий в грозовом облаке, называется… 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 циклон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 буря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 смерч                                                                                        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7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 Главным способом достижения безопасности является… </w:t>
            </w:r>
          </w:p>
        </w:tc>
        <w:tc>
          <w:tcPr>
            <w:tcW w:w="4984" w:type="dxa"/>
          </w:tcPr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устранение опасностей в системе «человек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    - среда обитания»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устранение потенциальных  опасностей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    в системе «человек  - среда обитания»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повышение информированности      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    населения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Что относится к средствам оповещения при возникновении ЧС?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радио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наружная реклама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журналы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 Изолирующее средство защиты – это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респиратор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противогаз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ОЗК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Когда были созданы современные Вооруженные Силы России 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>А) 1922</w:t>
            </w:r>
          </w:p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>Б)  1992</w:t>
            </w:r>
          </w:p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 xml:space="preserve">В)  2000 </w:t>
            </w:r>
          </w:p>
        </w:tc>
      </w:tr>
      <w:tr w:rsidR="00B642FC" w:rsidRPr="008C4B07" w:rsidTr="008C4B07">
        <w:trPr>
          <w:gridBefore w:val="1"/>
          <w:gridAfter w:val="1"/>
          <w:wBefore w:w="22" w:type="dxa"/>
          <w:wAfter w:w="358" w:type="dxa"/>
          <w:trHeight w:val="155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8"/>
            </w:tblGrid>
            <w:tr w:rsidR="00B642FC" w:rsidRPr="008C4B07" w:rsidTr="00CB7259">
              <w:trPr>
                <w:trHeight w:val="89"/>
              </w:trPr>
              <w:tc>
                <w:tcPr>
                  <w:tcW w:w="1678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52"/>
              </w:trPr>
              <w:tc>
                <w:tcPr>
                  <w:tcW w:w="1678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7)  Годен ли призывник с язвой желудка в армию РФ?</w:t>
            </w:r>
          </w:p>
        </w:tc>
        <w:tc>
          <w:tcPr>
            <w:tcW w:w="4984" w:type="dxa"/>
          </w:tcPr>
          <w:p w:rsidR="00B642FC" w:rsidRPr="008C4B07" w:rsidRDefault="00B642FC" w:rsidP="008C4B07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А) пригоден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временно не пригоден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не пригоден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2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color w:val="000000"/>
                <w:sz w:val="20"/>
                <w:szCs w:val="20"/>
              </w:rPr>
              <w:t xml:space="preserve">9)  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Максимальный срок  наложения жгута на конечность  пострадавшего при артериальном кровотечении в теплое время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30 минут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час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</w:t>
            </w:r>
            <w:r w:rsidRPr="008C4B07"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 часа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10)  Полное или частичное повреждение кости человека, возникшее при внешнем механическом воздействии</w:t>
            </w:r>
          </w:p>
        </w:tc>
        <w:tc>
          <w:tcPr>
            <w:tcW w:w="4984" w:type="dxa"/>
          </w:tcPr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перелом</w:t>
            </w:r>
          </w:p>
          <w:p w:rsidR="00B642FC" w:rsidRPr="008C4B07" w:rsidRDefault="00B642FC" w:rsidP="008C4B07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Б) вывих</w:t>
            </w:r>
          </w:p>
          <w:p w:rsidR="00B642FC" w:rsidRPr="008C4B07" w:rsidRDefault="00B642FC" w:rsidP="008C4B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ушиб   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273"/>
        </w:trPr>
        <w:tc>
          <w:tcPr>
            <w:tcW w:w="10252" w:type="dxa"/>
            <w:gridSpan w:val="4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№3.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58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9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Ветер большой разрушительной силы и скорости называется…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вихрь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торнадо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ураган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2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Техногенная сфера характеризует…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стихийные бедствия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работу производственно-промышленного комплекса 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работу медицинских и образовательных учреждений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7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Поражающее действие химического оружия основано на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цепной реакции деления радиоактивных веществ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загрязнении территории радиоактивными отходами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токсическому действию на живые организмы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Удаление радиоактивных веществ с зараженной поверхности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дезактивация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дегазация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дезинфекция                 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51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sz w:val="20"/>
                <w:szCs w:val="20"/>
              </w:rPr>
              <w:t xml:space="preserve">5)  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Кто возглавляет Министерство Обороны? 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президент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министр обороны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председатель правительства</w:t>
            </w:r>
          </w:p>
        </w:tc>
      </w:tr>
      <w:tr w:rsidR="008C4B07" w:rsidRPr="008C4B07" w:rsidTr="008C4B07">
        <w:trPr>
          <w:gridBefore w:val="1"/>
          <w:gridAfter w:val="1"/>
          <w:wBefore w:w="22" w:type="dxa"/>
          <w:wAfter w:w="358" w:type="dxa"/>
          <w:trHeight w:val="1313"/>
        </w:trPr>
        <w:tc>
          <w:tcPr>
            <w:tcW w:w="5268" w:type="dxa"/>
            <w:gridSpan w:val="3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496"/>
            </w:tblGrid>
            <w:tr w:rsidR="008C4B07" w:rsidRPr="008C4B07" w:rsidTr="008C4B07">
              <w:trPr>
                <w:trHeight w:val="915"/>
              </w:trPr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C4B07" w:rsidRPr="008C4B07" w:rsidRDefault="008C4B07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8C4B07" w:rsidRPr="008C4B07" w:rsidRDefault="008C4B07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4" w:type="dxa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07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Какая категория годности свидетельствует о полной непригодности к воинской службе в армии РФ?</w:t>
            </w:r>
          </w:p>
        </w:tc>
        <w:tc>
          <w:tcPr>
            <w:tcW w:w="4984" w:type="dxa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Д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Определить степень ожога – на месте ожога появились пузыри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Назовите обезболивающие лекарственные препараты: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димедрол, валериана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панадол, анальгин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пенициллин, фталазол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№4.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 Наука, изучающая землетрясения, называется…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геодезия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сейсмология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геология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84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Человека пораженного либо понесшего материальные убытки в результате возникновения ЧС, называют…</w:t>
            </w:r>
          </w:p>
        </w:tc>
        <w:tc>
          <w:tcPr>
            <w:tcW w:w="4984" w:type="dxa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потерпевшим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пораженным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пострадавшим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85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Какого  поражающего фактора ядерного взрыва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существует?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ионизирующего излучения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проникающей радиации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электромагнитного импульса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Система, осуществляющая государственную политику в области безопасности жизнедеятельности …</w:t>
            </w:r>
          </w:p>
        </w:tc>
        <w:tc>
          <w:tcPr>
            <w:tcW w:w="4984" w:type="dxa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ГО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МВД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РСЧС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84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sz w:val="20"/>
                <w:szCs w:val="20"/>
              </w:rPr>
              <w:t xml:space="preserve">5) 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 Какой род войск самый многочисленный? 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мотострелковые войска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танковые войска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ракетные войска</w:t>
            </w:r>
          </w:p>
        </w:tc>
      </w:tr>
      <w:tr w:rsidR="008C4B07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21"/>
            </w:tblGrid>
            <w:tr w:rsidR="008C4B07" w:rsidRPr="008C4B07" w:rsidTr="00AD7E85">
              <w:trPr>
                <w:trHeight w:val="255"/>
              </w:trPr>
              <w:tc>
                <w:tcPr>
                  <w:tcW w:w="1821" w:type="dxa"/>
                </w:tcPr>
                <w:p w:rsidR="008C4B07" w:rsidRPr="008C4B07" w:rsidRDefault="008C4B07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AD7E85" w:rsidRPr="008C4B07" w:rsidTr="00AD7E85">
              <w:trPr>
                <w:trHeight w:val="195"/>
              </w:trPr>
              <w:tc>
                <w:tcPr>
                  <w:tcW w:w="1821" w:type="dxa"/>
                </w:tcPr>
                <w:p w:rsidR="00AD7E85" w:rsidRPr="008C4B07" w:rsidRDefault="00AD7E85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AD7E85" w:rsidRPr="008C4B07" w:rsidTr="00AD7E85">
              <w:trPr>
                <w:trHeight w:val="180"/>
              </w:trPr>
              <w:tc>
                <w:tcPr>
                  <w:tcW w:w="1821" w:type="dxa"/>
                </w:tcPr>
                <w:p w:rsidR="00AD7E85" w:rsidRPr="008C4B07" w:rsidRDefault="00AD7E85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984" w:type="dxa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8C4B07" w:rsidRPr="008C4B07" w:rsidTr="00CB7259">
        <w:trPr>
          <w:gridBefore w:val="1"/>
          <w:gridAfter w:val="1"/>
          <w:wBefore w:w="22" w:type="dxa"/>
          <w:wAfter w:w="358" w:type="dxa"/>
          <w:trHeight w:val="392"/>
        </w:trPr>
        <w:tc>
          <w:tcPr>
            <w:tcW w:w="5268" w:type="dxa"/>
            <w:gridSpan w:val="3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 Что можно сделать без военного билета в РФ?</w:t>
            </w:r>
          </w:p>
        </w:tc>
        <w:tc>
          <w:tcPr>
            <w:tcW w:w="4984" w:type="dxa"/>
          </w:tcPr>
          <w:p w:rsidR="008C4B07" w:rsidRPr="008C4B07" w:rsidRDefault="008C4B07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устроиться на работу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получить загранпаспорт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поменять место жительства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70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6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sz w:val="20"/>
                <w:szCs w:val="20"/>
              </w:rPr>
              <w:t>9)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 Подлежит ли расследованию и учету как несчастный случай на производстве травма, нанесенная другим лицом? </w:t>
            </w:r>
          </w:p>
        </w:tc>
        <w:tc>
          <w:tcPr>
            <w:tcW w:w="4984" w:type="dxa"/>
          </w:tcPr>
          <w:p w:rsidR="00B642FC" w:rsidRPr="008C4B07" w:rsidRDefault="00B642FC" w:rsidP="00AD7E85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sz w:val="20"/>
                <w:szCs w:val="20"/>
              </w:rPr>
              <w:t xml:space="preserve">А) </w:t>
            </w:r>
            <w:r w:rsidRPr="008C4B07">
              <w:rPr>
                <w:color w:val="000001"/>
                <w:sz w:val="20"/>
                <w:szCs w:val="20"/>
              </w:rPr>
              <w:t>да, подлежит</w:t>
            </w:r>
          </w:p>
          <w:p w:rsidR="00AD7E85" w:rsidRDefault="00B642FC" w:rsidP="00AD7E85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 xml:space="preserve">Б) нет, не подлежит </w:t>
            </w:r>
          </w:p>
          <w:p w:rsidR="00B642FC" w:rsidRPr="008C4B07" w:rsidRDefault="00B642FC" w:rsidP="00AD7E85">
            <w:pPr>
              <w:pStyle w:val="FORMATTEXT0"/>
              <w:jc w:val="both"/>
              <w:rPr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>В) по усмотрению работодателя</w:t>
            </w:r>
            <w:r w:rsidRPr="008C4B07">
              <w:rPr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9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Как транспортировать пострадавшего с проникающим ранением грудной клетки?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4984" w:type="dxa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лежа на животе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лежа на спине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лежа на спине с приподнятой верхней частью туловища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99"/>
        </w:trPr>
        <w:tc>
          <w:tcPr>
            <w:tcW w:w="10252" w:type="dxa"/>
            <w:gridSpan w:val="4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№5.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15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Наибольшую опасность при извержении вулкана представляют…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тучи пепла и газов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взрывная волна и разброс осколков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резкие колебания температуры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Природная сфера характеризует…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работу транспорта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работу средств связи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природные стихийные явления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29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Сколько существует основных поражающих факторов ядерного взрыва?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четыре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пять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шесть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 Признаки отравления угарным газом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потеря сознания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судороги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першение в горле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>Что не относится к индивидуальным средствам защиты из  перечисленного?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pStyle w:val="FORMATTEXT0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 xml:space="preserve">А) респиратор </w:t>
            </w:r>
          </w:p>
          <w:p w:rsidR="00B642FC" w:rsidRPr="008C4B07" w:rsidRDefault="00B642FC" w:rsidP="00CB7259">
            <w:pPr>
              <w:pStyle w:val="FORMATTEXT0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1"/>
                <w:sz w:val="20"/>
                <w:szCs w:val="20"/>
              </w:rPr>
              <w:t xml:space="preserve">Б) диэлектрические перчатки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В) полимерные коврики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769"/>
            </w:tblGrid>
            <w:tr w:rsidR="00B642FC" w:rsidRPr="008C4B07" w:rsidTr="00CB7259">
              <w:trPr>
                <w:trHeight w:val="523"/>
              </w:trPr>
              <w:tc>
                <w:tcPr>
                  <w:tcW w:w="1769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Какая категория годности свидетельствует: «ограниченно годен к военной службе в армии РФ»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Д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В) 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9) </w:t>
            </w:r>
            <w:r w:rsidRPr="008C4B07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Состояние, развивающееся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вследствие нервного потрясения, испуга, большой кровопотери называется…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травма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Б)  обморок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 остановка сердца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Что необходимо сделать для освобождения дыхательных путей пострадавшего?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поднять повыше голову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Б) п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одложить под плечи что-нибудь и максимально запрокинуть голову, очистить ротовую полость.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открыть рот пострадавшему.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10252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№6.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406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Место, где начался пожар, называется…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центр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эпицентр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очаг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60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Основополагающим принципом в области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защиты человека от ЧС является…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приоритет его безопасности, его жизни и здоровья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обеспечение достаточности сил и средств для осуществления его безопасности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учет экономических возможностей государства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377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 От воздействия ударной волны людей может защитить …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ОЗК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преграда, не пропускающая свет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убежище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163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Аварии на химически опасных объектах с количеством пострадавших 3-10 человек относятся к …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малым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средним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большим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Какой огнетушитель используется для тушении пожара на электроустановке?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пенный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воздушно-пенный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углекислотный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85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739"/>
            </w:tblGrid>
            <w:tr w:rsidR="00B642FC" w:rsidRPr="008C4B07" w:rsidTr="00CB7259">
              <w:trPr>
                <w:trHeight w:val="557"/>
              </w:trPr>
              <w:tc>
                <w:tcPr>
                  <w:tcW w:w="1739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Какое обстоятельство может являться отсрочкой от военной службы в армии РФ?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женитьба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учеба в ССУЗе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ребенок в возрасте до 3-х лет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Нарушение целостности или функций органов либо тканей организма пострадавшего называется</w:t>
            </w:r>
          </w:p>
        </w:tc>
        <w:tc>
          <w:tcPr>
            <w:tcW w:w="4984" w:type="dxa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травма</w:t>
            </w:r>
          </w:p>
          <w:p w:rsidR="00B642FC" w:rsidRPr="008C4B07" w:rsidRDefault="00B642FC" w:rsidP="00AD7E85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Б)  кровотечение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 рана</w:t>
            </w:r>
          </w:p>
        </w:tc>
      </w:tr>
      <w:tr w:rsidR="00B642FC" w:rsidRPr="008C4B07" w:rsidTr="00CB7259">
        <w:trPr>
          <w:gridBefore w:val="1"/>
          <w:gridAfter w:val="1"/>
          <w:wBefore w:w="22" w:type="dxa"/>
          <w:wAfter w:w="358" w:type="dxa"/>
          <w:trHeight w:val="71"/>
        </w:trPr>
        <w:tc>
          <w:tcPr>
            <w:tcW w:w="5268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Первая медицинская помощь при обморожении: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4984" w:type="dxa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астереть пораженный участок жестким материалом или снегом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создать условия для общего согревания, наложить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ватно-марлевую повязку, дать теплое питье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сделать легкий массаж, растереть пораженное место одеколоном</w:t>
            </w: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№7.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78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Точка на поверхности земли, находящаяся под фокусом землетрясения, называется…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центр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эпицентр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очаг</w:t>
            </w:r>
          </w:p>
        </w:tc>
      </w:tr>
      <w:tr w:rsidR="00B642FC" w:rsidRPr="008C4B07" w:rsidTr="00CB7259">
        <w:trPr>
          <w:trHeight w:val="79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Человека пораженного либо понесшего материальные убытки в результате возникновения ЧС, называют…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потерпевшим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пораженным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пострадавшим</w:t>
            </w:r>
          </w:p>
        </w:tc>
      </w:tr>
      <w:tr w:rsidR="00B642FC" w:rsidRPr="008C4B07" w:rsidTr="00CB7259">
        <w:trPr>
          <w:trHeight w:val="294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 К системам жизнеобеспечения защитных сооружений относится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пропускная система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навигационная система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система воздухоснабжения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 Фаза оказания помощи пострадавшим при ЧС на базе лечебного учреждения называется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стабилизация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спасение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восстановление</w:t>
            </w:r>
          </w:p>
        </w:tc>
      </w:tr>
      <w:tr w:rsidR="00B642FC" w:rsidRPr="008C4B07" w:rsidTr="00CB7259">
        <w:trPr>
          <w:trHeight w:val="75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sz w:val="20"/>
                <w:szCs w:val="20"/>
              </w:rPr>
              <w:t xml:space="preserve">5) 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 Что такое Генеральный штаб?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Министерство Обороны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центральный орган военного управления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центральный орган внештатного управления</w:t>
            </w:r>
          </w:p>
        </w:tc>
      </w:tr>
      <w:tr w:rsidR="00B642FC" w:rsidRPr="008C4B07" w:rsidTr="00CB7259">
        <w:trPr>
          <w:trHeight w:val="35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1"/>
            </w:tblGrid>
            <w:tr w:rsidR="00B642FC" w:rsidRPr="008C4B07" w:rsidTr="00CB7259">
              <w:trPr>
                <w:trHeight w:val="300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300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trHeight w:val="36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Какая категория годности свидетельствует: «временно  не годен к военной службе в армии РФ»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Д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В какой последовательности необходимо накладывать шины при оказании первой помощи пострадавшему в случае открытого перелома костей конечностей? 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сначала наложить шину, затем повязку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сначала наложить повязку, затем шину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 в любой последовательности                                                                                                                                  </w:t>
            </w:r>
          </w:p>
        </w:tc>
      </w:tr>
      <w:tr w:rsidR="00B642FC" w:rsidRPr="008C4B07" w:rsidTr="00CB7259">
        <w:trPr>
          <w:trHeight w:val="76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Чем характеризуется капиллярное кровотечение?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</w:t>
            </w:r>
            <w:r w:rsidRPr="008C4B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4B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ровь из раны вытекает ульсирующей струей, имеет ярко-алую окраску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кровь из раны вытекает непрерывно, сплошной струей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темно-красного цвета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кровь из раны вытекает редкими каплями или медленнорасплывающимся пятном</w:t>
            </w:r>
          </w:p>
        </w:tc>
      </w:tr>
      <w:tr w:rsidR="00B642FC" w:rsidRPr="008C4B07" w:rsidTr="00CB7259">
        <w:trPr>
          <w:trHeight w:val="76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tabs>
                <w:tab w:val="left" w:pos="32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№8.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461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1)Для эффективного противодействия ЧС природного характера необходимо…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отсутствие природных рисков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анализ статистики ЧС данного вида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знание истории района и характеристики природных угроз</w:t>
            </w:r>
          </w:p>
        </w:tc>
      </w:tr>
      <w:tr w:rsidR="00B642FC" w:rsidRPr="008C4B07" w:rsidTr="00CB7259">
        <w:trPr>
          <w:trHeight w:val="375"/>
        </w:trPr>
        <w:tc>
          <w:tcPr>
            <w:tcW w:w="5104" w:type="dxa"/>
            <w:gridSpan w:val="2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 В дисциплине Безопасность жизнедеятельности важнейшими понятиями являются: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color w:val="000001"/>
                <w:sz w:val="20"/>
                <w:szCs w:val="20"/>
              </w:rPr>
              <w:t>среда обитания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риск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опасность и безопасность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 Что необходимо провести для обеззараживания одежды после выхода из зоны радиоактивного заражения?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дегазацию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дезактивацию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дезинфекцию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 Самый главный враг  в любой ЧС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паника</w:t>
            </w:r>
          </w:p>
          <w:p w:rsidR="00B642FC" w:rsidRPr="008C4B07" w:rsidRDefault="00B642FC" w:rsidP="00AD7E8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страх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неуверенность</w:t>
            </w:r>
          </w:p>
        </w:tc>
      </w:tr>
      <w:tr w:rsidR="00B642FC" w:rsidRPr="008C4B07" w:rsidTr="00CB7259">
        <w:trPr>
          <w:trHeight w:val="79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  <w:u w:val="single"/>
              </w:rPr>
            </w:pPr>
            <w:r w:rsidRPr="008C4B07">
              <w:rPr>
                <w:b/>
                <w:sz w:val="20"/>
                <w:szCs w:val="20"/>
              </w:rPr>
              <w:t xml:space="preserve">5) Чем 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можно тушить электрооборудование при пожаре в случае невозможности снятия с него напряжения? </w:t>
            </w:r>
            <w:r w:rsidRPr="008C4B07">
              <w:rPr>
                <w:color w:val="000001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пенным огнетушителем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порошковым огнетушителем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 распыленной водой                  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61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 Что невозможно сделать без военного билета в РФ?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устроиться на работу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получить паспорт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поменять место жительства</w:t>
            </w:r>
          </w:p>
        </w:tc>
      </w:tr>
      <w:tr w:rsidR="00B642FC" w:rsidRPr="008C4B07" w:rsidTr="00CB7259">
        <w:trPr>
          <w:trHeight w:val="76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9)  При химическом ожоге сначала необходимо…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А) смазать ожог жиром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промыть ожог холодной водой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приложить к месту ожога лед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Чем характеризуется артериальное кровотечение?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кровь из раны вытекает пульсирующей струей, имеет ярко-алую окраску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4B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ровь из раны вытекает непрерывно, сплошной струей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темно-красного цвета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кровь из раны вытекает редкими каплями или медленно расплывающимся пятном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№9.</w:t>
            </w:r>
          </w:p>
        </w:tc>
      </w:tr>
      <w:tr w:rsidR="00B642FC" w:rsidRPr="008C4B07" w:rsidTr="00CB7259">
        <w:tc>
          <w:tcPr>
            <w:tcW w:w="5280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315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1) Обстоятельства, возникающие в результате стихийных бедствий или аварий, называют чрезвычайными, если они вызывают…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небольшие изменения в жизни людей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резкие изменения в жизни людей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понижение работоспособности у людей</w:t>
            </w:r>
          </w:p>
        </w:tc>
      </w:tr>
      <w:tr w:rsidR="00B642FC" w:rsidRPr="008C4B07" w:rsidTr="00CB7259">
        <w:trPr>
          <w:trHeight w:val="315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2)  Комиссия по предупреждению и ликвидации ЧС и обеспечению пожарной безопасности органа местного самоуправления являются координирующим  органом РСЧС на..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 региональном уровне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 федеральном уровне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r w:rsidRPr="008C4B07"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муниципальном уровне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Г)  территориальном уровне</w:t>
            </w:r>
          </w:p>
        </w:tc>
      </w:tr>
      <w:tr w:rsidR="00B642FC" w:rsidRPr="008C4B07" w:rsidTr="00CB7259">
        <w:trPr>
          <w:trHeight w:val="315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Первые испытания ядерной бомбы в СССР прошли …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А)16 июля 1945 г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9 мая 1947 г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 августа 1949 г</w:t>
            </w:r>
          </w:p>
        </w:tc>
      </w:tr>
      <w:tr w:rsidR="00B642FC" w:rsidRPr="008C4B07" w:rsidTr="00CB7259">
        <w:trPr>
          <w:trHeight w:val="876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Аварии на химически опасных объектах с количеством пострадавших 11-50 человек относятся к …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малым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средним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большим</w:t>
            </w:r>
          </w:p>
        </w:tc>
      </w:tr>
      <w:tr w:rsidR="00B642FC" w:rsidRPr="008C4B07" w:rsidTr="00CB7259">
        <w:trPr>
          <w:trHeight w:val="780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Периодичность проведения повторного инструктажа по охране труда – не реже…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одного раза в квартал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 одного раза в полгода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 одного раза в год</w:t>
            </w:r>
          </w:p>
        </w:tc>
      </w:tr>
      <w:tr w:rsidR="00B642FC" w:rsidRPr="008C4B07" w:rsidTr="00CB7259">
        <w:trPr>
          <w:trHeight w:val="309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1"/>
            </w:tblGrid>
            <w:tr w:rsidR="00B642FC" w:rsidRPr="008C4B07" w:rsidTr="00CB7259">
              <w:trPr>
                <w:trHeight w:val="300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300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pStyle w:val="af"/>
              <w:shd w:val="clear" w:color="auto" w:fill="FFFFFF"/>
              <w:spacing w:after="120"/>
              <w:rPr>
                <w:rStyle w:val="ae"/>
                <w:b w:val="0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pStyle w:val="af"/>
              <w:shd w:val="clear" w:color="auto" w:fill="FFFFFF"/>
              <w:spacing w:after="120"/>
              <w:rPr>
                <w:rStyle w:val="ae"/>
                <w:b w:val="0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trHeight w:val="848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Какая категория годности свидетельствует: «годен к военной службе с незначительными ограничениями»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Б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В</w:t>
            </w:r>
          </w:p>
        </w:tc>
      </w:tr>
      <w:tr w:rsidR="00B642FC" w:rsidRPr="008C4B07" w:rsidTr="00CB7259">
        <w:trPr>
          <w:trHeight w:val="226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pStyle w:val="af"/>
              <w:shd w:val="clear" w:color="auto" w:fill="FFFFFF"/>
              <w:spacing w:after="120"/>
              <w:rPr>
                <w:sz w:val="20"/>
                <w:szCs w:val="20"/>
              </w:rPr>
            </w:pPr>
            <w:r w:rsidRPr="008C4B07">
              <w:rPr>
                <w:sz w:val="20"/>
                <w:szCs w:val="20"/>
              </w:rPr>
              <w:t>А)</w:t>
            </w:r>
            <w:r w:rsidRPr="008C4B07">
              <w:rPr>
                <w:sz w:val="20"/>
                <w:szCs w:val="20"/>
              </w:rPr>
              <w:tab/>
            </w:r>
            <w:r w:rsidRPr="008C4B07">
              <w:rPr>
                <w:b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 xml:space="preserve">Б) </w:t>
            </w:r>
            <w:r w:rsidRPr="008C4B07">
              <w:rPr>
                <w:b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>В)</w:t>
            </w:r>
          </w:p>
        </w:tc>
      </w:tr>
      <w:tr w:rsidR="00B642FC" w:rsidRPr="008C4B07" w:rsidTr="00CB7259">
        <w:trPr>
          <w:trHeight w:val="289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При ранении на волосистую часть головы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накладывают …</w:t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pStyle w:val="af"/>
              <w:shd w:val="clear" w:color="auto" w:fill="FFFFFF"/>
              <w:spacing w:after="120"/>
              <w:rPr>
                <w:sz w:val="20"/>
                <w:szCs w:val="20"/>
              </w:rPr>
            </w:pPr>
            <w:r w:rsidRPr="008C4B07">
              <w:rPr>
                <w:sz w:val="20"/>
                <w:szCs w:val="20"/>
              </w:rPr>
              <w:lastRenderedPageBreak/>
              <w:t>А) повязку в виде «уздечки»</w:t>
            </w:r>
            <w:r w:rsidRPr="008C4B07">
              <w:rPr>
                <w:sz w:val="20"/>
                <w:szCs w:val="20"/>
              </w:rPr>
              <w:tab/>
            </w:r>
            <w:r w:rsidRPr="008C4B07">
              <w:rPr>
                <w:b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>Б) кругообразную повязку</w:t>
            </w:r>
            <w:r w:rsidRPr="008C4B07">
              <w:rPr>
                <w:b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>В) спиральную повязку</w:t>
            </w:r>
          </w:p>
        </w:tc>
      </w:tr>
      <w:tr w:rsidR="00B642FC" w:rsidRPr="008C4B07" w:rsidTr="00CB7259">
        <w:trPr>
          <w:trHeight w:val="340"/>
        </w:trPr>
        <w:tc>
          <w:tcPr>
            <w:tcW w:w="5280" w:type="dxa"/>
            <w:gridSpan w:val="3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Каковы  признаки закрытого перелома костей конечностей?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352" w:type="dxa"/>
            <w:gridSpan w:val="3"/>
          </w:tcPr>
          <w:p w:rsidR="00B642FC" w:rsidRPr="008C4B07" w:rsidRDefault="00B642FC" w:rsidP="00CB7259">
            <w:pPr>
              <w:pStyle w:val="af"/>
              <w:shd w:val="clear" w:color="auto" w:fill="FFFFFF"/>
              <w:spacing w:after="120"/>
              <w:rPr>
                <w:sz w:val="20"/>
                <w:szCs w:val="20"/>
              </w:rPr>
            </w:pPr>
            <w:r w:rsidRPr="008C4B07">
              <w:rPr>
                <w:sz w:val="20"/>
                <w:szCs w:val="20"/>
              </w:rPr>
              <w:t>А)</w:t>
            </w:r>
            <w:r w:rsidRPr="008C4B07">
              <w:rPr>
                <w:color w:val="000000"/>
                <w:sz w:val="20"/>
                <w:szCs w:val="20"/>
                <w:shd w:val="clear" w:color="auto" w:fill="FFFFFF"/>
              </w:rPr>
              <w:t xml:space="preserve"> сильная боль, припухлость мягких тканей и деформация конечности</w:t>
            </w:r>
            <w:r w:rsidRPr="008C4B07">
              <w:rPr>
                <w:sz w:val="20"/>
                <w:szCs w:val="20"/>
              </w:rPr>
              <w:tab/>
            </w:r>
            <w:r w:rsidRPr="008C4B07">
              <w:rPr>
                <w:b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 xml:space="preserve">Б) </w:t>
            </w:r>
            <w:r w:rsidRPr="008C4B07">
              <w:rPr>
                <w:color w:val="000000"/>
                <w:sz w:val="20"/>
                <w:szCs w:val="20"/>
                <w:shd w:val="clear" w:color="auto" w:fill="FFFFFF"/>
              </w:rPr>
              <w:t>конечность искажена, поврежден кожный покров, видны осколки костей</w:t>
            </w:r>
            <w:r w:rsidRPr="008C4B07">
              <w:rPr>
                <w:color w:val="000000"/>
                <w:sz w:val="20"/>
                <w:szCs w:val="20"/>
              </w:rPr>
              <w:br/>
            </w:r>
            <w:r w:rsidRPr="008C4B07">
              <w:rPr>
                <w:sz w:val="20"/>
                <w:szCs w:val="20"/>
              </w:rPr>
              <w:t>В)</w:t>
            </w:r>
            <w:r w:rsidRPr="008C4B07">
              <w:rPr>
                <w:color w:val="000000"/>
                <w:sz w:val="20"/>
                <w:szCs w:val="20"/>
                <w:shd w:val="clear" w:color="auto" w:fill="FFFFFF"/>
              </w:rPr>
              <w:t xml:space="preserve"> синяки, ссадины на коже</w:t>
            </w:r>
          </w:p>
        </w:tc>
      </w:tr>
      <w:tr w:rsidR="00B642FC" w:rsidRPr="008C4B07" w:rsidTr="00CB7259">
        <w:trPr>
          <w:trHeight w:val="384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№10.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1)Природная сфера характеризует…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стихийные бедствия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работу транспорта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работу медицинских учреждений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2)  На каких уровнях действует РСЧС?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объектовый, производственный, местный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федеральный, межрегиональный, региональный, муниципальный, объектовый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поселковый, районный, региональный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3) К способам защиты от химической опасностей  относится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контроль за состоянием пожарной безопасности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использование средств индивидуальной защиты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экранирование источника излучения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4) Взрыв всегда сопровождается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большим количеством выделяемой энергии Б) резким повышением температуры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значительным дробящим действием</w:t>
            </w:r>
          </w:p>
        </w:tc>
      </w:tr>
      <w:tr w:rsidR="00B642FC" w:rsidRPr="008C4B07" w:rsidTr="00CB7259">
        <w:trPr>
          <w:trHeight w:val="75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pStyle w:val="FORMATTEXT0"/>
              <w:rPr>
                <w:b/>
                <w:color w:val="000000"/>
                <w:sz w:val="20"/>
                <w:szCs w:val="20"/>
              </w:rPr>
            </w:pPr>
            <w:r w:rsidRPr="008C4B07">
              <w:rPr>
                <w:b/>
                <w:color w:val="000000"/>
                <w:sz w:val="20"/>
                <w:szCs w:val="20"/>
              </w:rPr>
              <w:t xml:space="preserve"> 5) На одного укрываемого в убежище предусмотрено…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0,5 кв.метра площади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1,0 кв. метр площади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2,0 кв. метра площади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1"/>
            </w:tblGrid>
            <w:tr w:rsidR="00B642FC" w:rsidRPr="008C4B07" w:rsidTr="00CB7259">
              <w:trPr>
                <w:trHeight w:val="615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7) Установленный законом почетный долг граждан защищать свое Отечество, нести службу в рядах ВС РФ называется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воинская дисциплина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воинский долг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воинская обязанность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9) Определить степень ожога – характеризуется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омертвением верхних слоев кожи…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rPr>
          <w:trHeight w:val="726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Какое кровотечение считается наиболее опасным?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капиллярное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венозное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артериальное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№11.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Человека, понесшего материальные убытки в результате возникновения ЧС, называют…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потерпевшим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пораженным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пострадавшим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В каких режимах функционирует система РСЧС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 режиме постоянной готовности и повседневной деятельности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в режиме готовности к действиям при возникновении ЧС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в режимах повседневной деятельности, повышенной готовности, режиме чрезвычайной ситуации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 Для защиты людей от проникающей радиации нужно использовать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ОЗК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преграды, не пропускающие свет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укрытия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Сирена и прерывистые гудки предприятий означают сигнал оповещения -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«Внимание всем!»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«Внимание! Опасность!»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«Тревога!»</w:t>
            </w:r>
          </w:p>
        </w:tc>
      </w:tr>
      <w:tr w:rsidR="00B642FC" w:rsidRPr="008C4B07" w:rsidTr="00CB7259">
        <w:trPr>
          <w:trHeight w:val="73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pStyle w:val="FORMATTEXT0"/>
              <w:rPr>
                <w:color w:val="000001"/>
                <w:sz w:val="20"/>
                <w:szCs w:val="20"/>
              </w:rPr>
            </w:pPr>
            <w:r w:rsidRPr="008C4B07">
              <w:rPr>
                <w:b/>
                <w:sz w:val="20"/>
                <w:szCs w:val="20"/>
              </w:rPr>
              <w:t>5)</w:t>
            </w:r>
            <w:r w:rsidRPr="008C4B07">
              <w:rPr>
                <w:b/>
                <w:bCs/>
                <w:color w:val="000001"/>
                <w:sz w:val="20"/>
                <w:szCs w:val="20"/>
              </w:rPr>
              <w:t xml:space="preserve"> Можно ли освободить работников от первичного инструктажа на рабочем месте? </w:t>
            </w:r>
          </w:p>
          <w:p w:rsidR="00B642FC" w:rsidRPr="008C4B07" w:rsidRDefault="00B642FC" w:rsidP="00CB7259">
            <w:pPr>
              <w:pStyle w:val="FORMATTEXT0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можно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нельзя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на усмотрение руководителя подразделения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61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Заключение по результатам освидетельствования категории «Б» означает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годен к  службе с незначит. ограничениями Б) временно не годен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ограниченно не годен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Поврежденную поверхность кожи пострадавшему от электрического ожога необходимо…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промыть холодной водой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обработать перекисью водорода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наложить стерильную повязку</w:t>
            </w:r>
          </w:p>
        </w:tc>
      </w:tr>
      <w:tr w:rsidR="00B642FC" w:rsidRPr="008C4B07" w:rsidTr="00CB7259">
        <w:trPr>
          <w:trHeight w:val="127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Для каких целей используется перманганат  калия (марганцовка), находящийся в медицинской аптечке в автомобиле?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наружно в водных растворах для полоскания рта, горла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наружно в водных растворах для промывания ран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оба утверждения верны</w:t>
            </w:r>
          </w:p>
        </w:tc>
      </w:tr>
      <w:tr w:rsidR="00B642FC" w:rsidRPr="008C4B07" w:rsidTr="00CB7259"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№12.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1)К ЧС какого характера относится пожар на предприятии?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техногенного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социального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природного</w:t>
            </w:r>
          </w:p>
        </w:tc>
      </w:tr>
      <w:tr w:rsidR="00B642FC" w:rsidRPr="008C4B07" w:rsidTr="00CB7259">
        <w:trPr>
          <w:trHeight w:val="867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</w:t>
            </w:r>
            <w:r w:rsidRPr="008C4B07">
              <w:rPr>
                <w:rFonts w:ascii="Times New Roman" w:hAnsi="Times New Roman" w:cs="Times New Roman"/>
                <w:b/>
                <w:bCs/>
                <w:color w:val="000001"/>
                <w:sz w:val="20"/>
                <w:szCs w:val="20"/>
              </w:rPr>
              <w:t xml:space="preserve">  В дисциплине Безопасность жизнедеятельности важнейшими понятиями являются: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pStyle w:val="FORMATTEXT0"/>
              <w:jc w:val="both"/>
              <w:rPr>
                <w:color w:val="000001"/>
                <w:sz w:val="20"/>
                <w:szCs w:val="20"/>
              </w:rPr>
            </w:pPr>
            <w:r w:rsidRPr="008C4B07">
              <w:rPr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color w:val="000001"/>
                <w:sz w:val="20"/>
                <w:szCs w:val="20"/>
              </w:rPr>
              <w:t>среда обитания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риск</w:t>
            </w:r>
            <w:r w:rsidRPr="008C4B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>опасность и безопасность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Оружие массового поражения, основанное на цепной реакции – это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химическое оружие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ядерное оружие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лазерное оружие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 какой из групп природных опасных явлений относится ливень?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гидрологические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геологические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метеорологические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В условиях применения химического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оружия убежище должно работать в режиме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чистой вентиляции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фильтровентиляции</w:t>
            </w:r>
          </w:p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регенерации воздуха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210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120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25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Общие правила и обязанности военно –служащих, а также правила внутреннего распорядка определяет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устав внутренней службы ВС РФ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строевой устав ВС РФ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дисциплинарный устав ВС РФ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Определить степень ожога – поражены сухожилия,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мышцы и кости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II степень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 Вещество для уменьшения или уничтожения количества микробов в ране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антисептик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антистатик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анаболик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№13.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Техногенная сфера характеризует…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стихийные бедствия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работу транспорта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работу медицинских учреждений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2)  На каких уровнях действует РСЧС?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объектовый, производственный, местный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федеральный, межрегиональный, региональный, муниципальный, объектовый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поселковый, районный, региональный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Поражающее действие биологического оружия основано на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распространении возбудителей инфекционных заболеваний</w:t>
            </w:r>
          </w:p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загрязнении территории радиоактивными отходами</w:t>
            </w:r>
          </w:p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токсическому действию на живые организмы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 какой из групп природных опасных явлений относится обвал?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гидрологические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геологические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метеорологические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 w:rsidRPr="008C4B07">
              <w:rPr>
                <w:rFonts w:ascii="Times New Roman" w:hAnsi="Times New Roman" w:cs="Times New Roman"/>
                <w:color w:val="000001"/>
                <w:sz w:val="20"/>
                <w:szCs w:val="20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1"/>
                <w:sz w:val="20"/>
                <w:szCs w:val="20"/>
              </w:rPr>
              <w:t xml:space="preserve"> От всех видов оружия массового поражения могут защитить…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противорадиационные укрытия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убежища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простейшие укрытия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300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300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Заключение по результатам освидетельствования категории «В» означает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не годен к военной службе </w:t>
            </w:r>
          </w:p>
          <w:p w:rsidR="00B642FC" w:rsidRPr="008C4B07" w:rsidRDefault="00B642FC" w:rsidP="00127B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временно не годен к военной службе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ограниченно не годен к военной службе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При каких ожогах, обожженную часть тела погружают в воду и удаляют палочкой или ватой оставшиеся кусочки?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химических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фосфорных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хлорных</w:t>
            </w:r>
          </w:p>
        </w:tc>
      </w:tr>
      <w:tr w:rsidR="00B642FC" w:rsidRPr="008C4B07" w:rsidTr="00CB7259">
        <w:trPr>
          <w:trHeight w:val="82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Для чего предназначен 10% водный раствор аммиака (нашатырный спирт)?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обработки ран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для наложения согревающего компресса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вдыхания при обмороке и угаре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Default="00B642FC" w:rsidP="00CB7259">
            <w:pPr>
              <w:jc w:val="center"/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27BF4" w:rsidRPr="008C4B07" w:rsidRDefault="00127BF4" w:rsidP="00CB7259">
            <w:pPr>
              <w:jc w:val="center"/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№14.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1)К ЧС какого характера относится лесной пожар?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техногенного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социального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природного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Противорадиационное укрытие может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полностью защитить…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от проникающей радиации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от радиактивного заражения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от отравляющих веществ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Что относится к средствам оповещения при возникновении ЧС?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газеты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наружная реклама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телевидение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 какой из групп природных опасных явлений относится смерч?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гидрологические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геологические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метеорологические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1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</w:t>
            </w:r>
            <w:r w:rsidRPr="008C4B07">
              <w:rPr>
                <w:rFonts w:ascii="Times New Roman" w:hAnsi="Times New Roman" w:cs="Times New Roman"/>
                <w:b/>
                <w:color w:val="000001"/>
                <w:sz w:val="20"/>
                <w:szCs w:val="20"/>
              </w:rPr>
              <w:t xml:space="preserve"> Назовите отравляющие вещества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1"/>
                <w:sz w:val="20"/>
                <w:szCs w:val="20"/>
              </w:rPr>
              <w:t>психохимического действия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адамсит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иприт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би-зет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743"/>
            </w:tblGrid>
            <w:tr w:rsidR="00B642FC" w:rsidRPr="008C4B07" w:rsidTr="00CB7259">
              <w:trPr>
                <w:trHeight w:val="615"/>
              </w:trPr>
              <w:tc>
                <w:tcPr>
                  <w:tcW w:w="174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Какую ответственность несут военно – служащие за нарушение норм морали и воинской чести?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административную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дисциплинарную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уголовную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Определить степень ожога – кожа покраснела и чувствуется боль…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rPr>
          <w:trHeight w:val="21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Как оказать помощь пострадавшему     при ожоге отдельных  участков тела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щелочными растворами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промыть пораженное место  водой  и наложить повязку из чистой ткани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обработать пораженное место раствором борной кислоты, наложить асептическую повязку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промыть поврежденный участок мыльным  раствором столовой соды, наложить асептическую повязку</w:t>
            </w:r>
          </w:p>
        </w:tc>
      </w:tr>
      <w:tr w:rsidR="00B642FC" w:rsidRPr="008C4B07" w:rsidTr="00CB7259"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B642FC" w:rsidRPr="008C4B07" w:rsidRDefault="00B642FC" w:rsidP="00CB7259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№15.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1)ЧС социально-политического характера – это…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массовое отравление людей и животных</w:t>
            </w:r>
          </w:p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авария на атомной электростанции</w:t>
            </w:r>
          </w:p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хищение огнестрельного оружия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2) Государственный герб свидетельствует о...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мощности и независимости страны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суверенитете страны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истории страны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3) К способам защиты от химической опасности  относится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укрытие людей в убежищах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организация пожарной безопасности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экранирование источника излучения</w:t>
            </w:r>
          </w:p>
        </w:tc>
      </w:tr>
      <w:tr w:rsidR="00B642FC" w:rsidRPr="008C4B07" w:rsidTr="00CB7259">
        <w:trPr>
          <w:trHeight w:val="75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Наиболее опасный фактор пожара -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огонь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дым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угарный газ</w:t>
            </w:r>
          </w:p>
        </w:tc>
      </w:tr>
      <w:tr w:rsidR="00B642FC" w:rsidRPr="008C4B07" w:rsidTr="00CB7259">
        <w:trPr>
          <w:trHeight w:val="76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 Первая помощь пострадавшему оказывается при следующих состояниях, за исключением…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отсутствии сознания, дыхания и кровообращения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травмах различных областей тела и наружных кровотечениях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отравлениях</w:t>
            </w:r>
          </w:p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Г) острых инфекционных заболеваниях</w:t>
            </w:r>
          </w:p>
        </w:tc>
      </w:tr>
      <w:tr w:rsidR="00B642FC" w:rsidRPr="008C4B07" w:rsidTr="00CB7259">
        <w:trPr>
          <w:trHeight w:val="79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1"/>
            </w:tblGrid>
            <w:tr w:rsidR="00B642FC" w:rsidRPr="008C4B07" w:rsidTr="00CB7259">
              <w:trPr>
                <w:trHeight w:val="285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315"/>
              </w:trPr>
              <w:tc>
                <w:tcPr>
                  <w:tcW w:w="1671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rPr>
          <w:trHeight w:val="294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Заключение по результатам освидетельствования категории «Г» означает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не годен к военной службе </w:t>
            </w:r>
          </w:p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временно не годен к военной службе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ограниченно не годен к военной службе</w:t>
            </w:r>
          </w:p>
        </w:tc>
      </w:tr>
      <w:tr w:rsidR="00B642FC" w:rsidRPr="008C4B07" w:rsidTr="00CB7259">
        <w:trPr>
          <w:trHeight w:val="780"/>
        </w:trPr>
        <w:tc>
          <w:tcPr>
            <w:tcW w:w="5104" w:type="dxa"/>
            <w:gridSpan w:val="2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В) 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 Определить степень отморожения – кожа сине-багровая, появилась отечность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                                                                                                                                         Б)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                                                                                                                                              В)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FA5EA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Как оказать первую помощь пострадавшему при ожоге отдельных участков  тела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кислотой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промыть пораженное место  водой, смазать жирным кремом и наложить повязку из чистой ткани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обработать пораженное место раствором борной наложить асептическую повязку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промыть поврежденный участок мыльным  раствором столовой соды, наложить асептическую повязку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№16.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ЧС природного характера – это 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снежная буря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оба варианта верны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сильный снегопад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Отношение ширины флага к его длине равно…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3:4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2:3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1:2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К группе химических веществ относятся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радиоактивные вещества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боевые отравляющие вещества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взрывоопасные вещества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Можно ли давать лекарственные средства пострадавшему в бессознательном состоянии?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да, в случае крайней необходимости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разрешено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запрещено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При ликвидации последствий аварий, стихийных бедствий с работником проводится … инструктаж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повторный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внеплановый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целевой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723"/>
            </w:tblGrid>
            <w:tr w:rsidR="00B642FC" w:rsidRPr="008C4B07" w:rsidTr="00CB7259">
              <w:trPr>
                <w:trHeight w:val="159"/>
              </w:trPr>
              <w:tc>
                <w:tcPr>
                  <w:tcW w:w="172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125"/>
              </w:trPr>
              <w:tc>
                <w:tcPr>
                  <w:tcW w:w="172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159"/>
              </w:trPr>
              <w:tc>
                <w:tcPr>
                  <w:tcW w:w="172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Окончанием военной службы считается день, когда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истек срок военной службы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подписан приказ о демобилазации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передано личное оружие другому военнослужащему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К какой группе Вооруженных Сил (ВС) РФ относятся воздушно-десантные войска?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рода войск ВС РФ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виды ВС РФ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войска, не входящие в виды ВС РФ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В каких случаях применяется  активированный уголь?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болях в груди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высокой температуре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при отравлении</w:t>
            </w:r>
          </w:p>
        </w:tc>
      </w:tr>
      <w:tr w:rsidR="00B642FC" w:rsidRPr="008C4B07" w:rsidTr="00CB7259"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№17.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1)ЧС социального характера – это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массовое заболевание людей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поражение растений вредителями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железнодорожная авария</w:t>
            </w:r>
          </w:p>
        </w:tc>
      </w:tr>
      <w:tr w:rsidR="00B642FC" w:rsidRPr="008C4B07" w:rsidTr="00CB7259">
        <w:trPr>
          <w:trHeight w:val="81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К вредным физическим факторам производства относятся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щелочи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магнитные поля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микробы</w:t>
            </w:r>
          </w:p>
        </w:tc>
      </w:tr>
      <w:tr w:rsidR="00B642FC" w:rsidRPr="008C4B07" w:rsidTr="00CB7259">
        <w:trPr>
          <w:trHeight w:val="831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Впервые «горчичный газ» (иприт) был применен немецкими войсками у г. Ипр в Бельгии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27 июня 1918 г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12 июля 1917 г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августа 1915 г</w:t>
            </w:r>
          </w:p>
        </w:tc>
      </w:tr>
      <w:tr w:rsidR="00B642FC" w:rsidRPr="008C4B07" w:rsidTr="00CB7259">
        <w:trPr>
          <w:trHeight w:val="78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 какой из групп природных опасных явлений относится эрозия почв?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гидрологические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геологические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метеорологические</w:t>
            </w:r>
          </w:p>
        </w:tc>
      </w:tr>
      <w:tr w:rsidR="00B642FC" w:rsidRPr="008C4B07" w:rsidTr="00CB7259">
        <w:trPr>
          <w:trHeight w:val="81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 Число нарезов в канале ствола АК-74…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2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Б) 3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>В) 4</w:t>
            </w:r>
          </w:p>
        </w:tc>
      </w:tr>
      <w:tr w:rsidR="00B642FC" w:rsidRPr="008C4B07" w:rsidTr="00CB7259">
        <w:trPr>
          <w:trHeight w:val="810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28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B642FC" w:rsidRPr="008C4B07" w:rsidTr="00CB7259">
              <w:trPr>
                <w:trHeight w:val="31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FC" w:rsidRPr="008C4B07" w:rsidTr="00CB7259">
        <w:trPr>
          <w:trHeight w:val="279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Строгое и точное соблюдение всеми военнослужащими порядка и правил, уста- новленных воинским уставом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tabs>
                <w:tab w:val="left" w:pos="8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воинская дисциплина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воинский долг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воинская обязанность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9)  Определить степень отморожения – поверхностный слой кожи омертвевает, появляются пузыри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  <w:p w:rsidR="00B642FC" w:rsidRPr="008C4B07" w:rsidRDefault="00B642FC" w:rsidP="00450652">
            <w:pPr>
              <w:spacing w:after="0"/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В)  </w:t>
            </w:r>
            <w:r w:rsidRPr="008C4B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 xml:space="preserve"> степень</w:t>
            </w:r>
          </w:p>
        </w:tc>
      </w:tr>
      <w:tr w:rsidR="00B642FC" w:rsidRPr="008C4B07" w:rsidTr="00CB7259">
        <w:trPr>
          <w:trHeight w:val="315"/>
        </w:trPr>
        <w:tc>
          <w:tcPr>
            <w:tcW w:w="5104" w:type="dxa"/>
            <w:gridSpan w:val="2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10) 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Что сначала необходимо сделать при потере сознания?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искусственное дыхание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массаж сердца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освободить дыхательные пути от инородных тел и рвотных масс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№18.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1)Метеорологическая ЧС природного характера называется…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смерч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лавина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сель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Государственный флаг России состоит из…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трех полос, из которых синяя шире всех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трех равновеликих полос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трех полос, из которых белая шире всех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Основным поражающим фактором ядерного взрыва является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световое излучение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ударная волна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радиоактивное заражение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Признаки отравления угарным газом?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слабость, тошнота, рвота, головокружение, покраснение кожных покровов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слабость, головокружение, побледнение кожных покровов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головная боль, повышение температуры тела, боли в животе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 Калибр автомата АК-74..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5.45 мм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7.62 мм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7.85 мм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61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Часовой в армии РФ непосредственно подчиняется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своему разводящему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дежурному офицеру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командиру части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Какие войска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относятся к Сухопутным войскам Вооруженных Сил РФ?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ракетные войска и артиллерия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войска ПВО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космические войска</w:t>
            </w:r>
          </w:p>
        </w:tc>
      </w:tr>
      <w:tr w:rsidR="00B642FC" w:rsidRPr="008C4B07" w:rsidTr="00CB7259">
        <w:trPr>
          <w:trHeight w:val="1635"/>
        </w:trPr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Как оказать помощь при ожоге кипятком?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C4B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с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мазать обожженный участок мазью, наложить стерильную повязку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642FC" w:rsidRPr="008C4B07" w:rsidRDefault="00B642FC" w:rsidP="00CB7259">
            <w:pPr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промыть обожженный участок холодной водой, наложить стерильную повязку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обожженную поверхность присыпать пищевой содой, наложить стерильную повязку</w:t>
            </w:r>
          </w:p>
        </w:tc>
      </w:tr>
      <w:tr w:rsidR="00B642FC" w:rsidRPr="008C4B07" w:rsidTr="00CB7259">
        <w:trPr>
          <w:trHeight w:val="315"/>
        </w:trPr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50652" w:rsidRPr="008C4B07" w:rsidRDefault="00450652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№19.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1) Самое частое природное явление на территории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ураган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наводнение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землетрясение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 Призыву на военную службу подлежат граждане мужского пола в возрасте…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от 20 до 25 лет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от 18 до 27 лет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от 16 до 30 лет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3) Действие какого поражающего фактора ядерного взрыва могут вызвать ожоги кожи, поражение глаз и пожары?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проникающая радиация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световое излучение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радиоактивное заражение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Как нужно выходить из зоны радиоактивного заражения?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по ветру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против ветра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перпендикулярно ветру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 Кто осуществляет руководство внутренней службой в воинской части?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командир воинской части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командир подразделения</w:t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командир взвода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3"/>
            </w:tblGrid>
            <w:tr w:rsidR="00B642FC" w:rsidRPr="008C4B07" w:rsidTr="00CB7259">
              <w:trPr>
                <w:trHeight w:val="615"/>
              </w:trPr>
              <w:tc>
                <w:tcPr>
                  <w:tcW w:w="1813" w:type="dxa"/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450652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4506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Вооруженный караульный, выполняю-щий боевую задачу по охране вверенного ему объекта называется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дневальный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дежурный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часовой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Какие войска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входят в рода войск Вооруженных Сил РФ?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космические войска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воздушно-десантные войска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lastRenderedPageBreak/>
              <w:t>В) танковые войска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10) Укажите признаки утомления: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возбужденность, раздражительность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сонливость, вялость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головокружение, резь в глазах</w:t>
            </w:r>
          </w:p>
        </w:tc>
      </w:tr>
      <w:tr w:rsidR="00B642FC" w:rsidRPr="008C4B07" w:rsidTr="00CB7259"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tabs>
                <w:tab w:val="left" w:pos="340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ФИО                                           ___________________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ГРУППА_____________________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B642FC" w:rsidRPr="008C4B07" w:rsidTr="00CB7259">
        <w:tc>
          <w:tcPr>
            <w:tcW w:w="10632" w:type="dxa"/>
            <w:gridSpan w:val="6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№20.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1)ЧС природного характера – это 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А) авария на электросетях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Б) радиоактивное загрязнение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sz w:val="20"/>
                <w:szCs w:val="20"/>
              </w:rPr>
              <w:t>В) сильный снегопад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2) К вредным биологическим факторам производства относятся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вирусы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кислоты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шумы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Какой поражающий фактор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воздействует на человека при применении ядерного оружия?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проникающая радиация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световое излучение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электромагнитный импульс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4) К опасным факторам пожара относится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наличие токсичных веществ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повышенное давление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физическое перенапряжение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5) Современный Государственный герб РФ официально был принят в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1991 году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 1993 году</w:t>
            </w:r>
          </w:p>
          <w:p w:rsidR="00B642FC" w:rsidRPr="008C4B07" w:rsidRDefault="00B642FC" w:rsidP="00D15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 2000 году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6) Назовите воинское звание РА</w:t>
            </w:r>
          </w:p>
          <w:tbl>
            <w:tblPr>
              <w:tblW w:w="0" w:type="auto"/>
              <w:tblInd w:w="1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73"/>
            </w:tblGrid>
            <w:tr w:rsidR="00B642FC" w:rsidRPr="008C4B07" w:rsidTr="00CB7259">
              <w:trPr>
                <w:trHeight w:val="610"/>
              </w:trPr>
              <w:tc>
                <w:tcPr>
                  <w:tcW w:w="2273" w:type="dxa"/>
                  <w:tcBorders>
                    <w:bottom w:val="single" w:sz="4" w:space="0" w:color="auto"/>
                  </w:tcBorders>
                </w:tcPr>
                <w:p w:rsidR="00B642FC" w:rsidRPr="008C4B07" w:rsidRDefault="00B642FC" w:rsidP="00CB725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7) Чем регулируется повседневная служебная деятельность военнослужащих, их быт, учеба и досуг?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законами государства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приказами командиров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воинскими уставами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8) Назовите три основные государственные службы по охране здоровья и безопасности граждан РФ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9) Какие войска 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</w:t>
            </w: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входят в состав Сухопутных войск Вооруженных Сил РФ?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войска ПВО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ракетные войска стратегического назначения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танковые войска</w:t>
            </w:r>
          </w:p>
        </w:tc>
      </w:tr>
      <w:tr w:rsidR="00B642FC" w:rsidRPr="008C4B07" w:rsidTr="00CB7259">
        <w:tc>
          <w:tcPr>
            <w:tcW w:w="5104" w:type="dxa"/>
            <w:gridSpan w:val="2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b/>
                <w:sz w:val="20"/>
                <w:szCs w:val="20"/>
              </w:rPr>
              <w:t>10) При открытом переломе конечностей с кровотечением, первую помощь начинают с наложения …</w:t>
            </w:r>
          </w:p>
        </w:tc>
        <w:tc>
          <w:tcPr>
            <w:tcW w:w="5528" w:type="dxa"/>
            <w:gridSpan w:val="4"/>
          </w:tcPr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жгута выше раны на месте перелома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давящей повязки</w:t>
            </w:r>
          </w:p>
          <w:p w:rsidR="00B642FC" w:rsidRPr="008C4B07" w:rsidRDefault="00B642FC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4B07">
              <w:rPr>
                <w:rStyle w:val="ae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В) импровизированной шины</w:t>
            </w:r>
          </w:p>
        </w:tc>
      </w:tr>
      <w:tr w:rsidR="00B642FC" w:rsidRPr="008C4B07" w:rsidTr="00CB7259">
        <w:tc>
          <w:tcPr>
            <w:tcW w:w="10632" w:type="dxa"/>
            <w:gridSpan w:val="6"/>
            <w:tcBorders>
              <w:left w:val="nil"/>
              <w:right w:val="nil"/>
            </w:tcBorders>
          </w:tcPr>
          <w:p w:rsidR="00B642FC" w:rsidRPr="008C4B07" w:rsidRDefault="00A84DFA" w:rsidP="00CB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2C5728" w:rsidRDefault="002C5728" w:rsidP="006D3115">
      <w:pPr>
        <w:rPr>
          <w:b/>
          <w:sz w:val="18"/>
          <w:szCs w:val="18"/>
        </w:rPr>
      </w:pPr>
    </w:p>
    <w:p w:rsidR="006D3115" w:rsidRPr="00A35217" w:rsidRDefault="006D3115" w:rsidP="006D3115">
      <w:pPr>
        <w:rPr>
          <w:rFonts w:ascii="Times New Roman" w:hAnsi="Times New Roman" w:cs="Times New Roman"/>
          <w:b/>
          <w:sz w:val="18"/>
          <w:szCs w:val="18"/>
        </w:rPr>
      </w:pPr>
      <w:r w:rsidRPr="00A35217">
        <w:rPr>
          <w:rFonts w:ascii="Times New Roman" w:hAnsi="Times New Roman" w:cs="Times New Roman"/>
          <w:b/>
          <w:sz w:val="18"/>
          <w:szCs w:val="18"/>
        </w:rPr>
        <w:t>Ответы на тесты:</w:t>
      </w:r>
    </w:p>
    <w:p w:rsidR="006D3115" w:rsidRPr="00A35217" w:rsidRDefault="006D3115" w:rsidP="006D3115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1088"/>
        <w:gridCol w:w="1500"/>
        <w:gridCol w:w="1507"/>
        <w:gridCol w:w="1613"/>
        <w:gridCol w:w="1474"/>
        <w:gridCol w:w="1465"/>
        <w:gridCol w:w="1525"/>
      </w:tblGrid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вопроса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теста</w:t>
            </w:r>
          </w:p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ответы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4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5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6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мл. лейтенант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старшина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рядовой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полковник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генерал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ефрейтор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7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8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9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10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11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12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капитан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прапорщик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мл. лейтенант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ст. сержант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ефрейтор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подполковник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14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15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16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17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18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лейтенант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мл. сержант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капитан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старшина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лейтенант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ст. прапорщик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19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20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21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22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24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генерал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сержант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ст. сержант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полковник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лейтенант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мл. сержант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25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26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27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28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29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№ 30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подполковник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ст. прапорщик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ефрейтор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рядовой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сержант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подполковник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01-02-03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6D3115" w:rsidRPr="00A35217" w:rsidTr="00221F36">
        <w:tc>
          <w:tcPr>
            <w:tcW w:w="1088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00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507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613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474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46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525" w:type="dxa"/>
          </w:tcPr>
          <w:p w:rsidR="006D3115" w:rsidRPr="00A35217" w:rsidRDefault="006D3115" w:rsidP="00CB72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217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</w:p>
        </w:tc>
      </w:tr>
    </w:tbl>
    <w:p w:rsidR="00221F36" w:rsidRPr="00A35217" w:rsidRDefault="00221F36" w:rsidP="00221F36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5217">
        <w:rPr>
          <w:rFonts w:ascii="Times New Roman" w:hAnsi="Times New Roman" w:cs="Times New Roman"/>
          <w:sz w:val="24"/>
          <w:szCs w:val="24"/>
          <w:u w:val="single"/>
        </w:rPr>
        <w:t>6.3. Время на подготовку и выполнение.</w:t>
      </w:r>
    </w:p>
    <w:p w:rsidR="00221F36" w:rsidRPr="00A35217" w:rsidRDefault="00221F36" w:rsidP="00221F36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35217">
        <w:rPr>
          <w:rFonts w:ascii="Times New Roman" w:hAnsi="Times New Roman" w:cs="Times New Roman"/>
          <w:sz w:val="24"/>
          <w:szCs w:val="24"/>
        </w:rPr>
        <w:t xml:space="preserve">           Выполнение теста: </w:t>
      </w:r>
      <w:r w:rsidRPr="00A35217">
        <w:rPr>
          <w:rFonts w:ascii="Times New Roman" w:hAnsi="Times New Roman" w:cs="Times New Roman"/>
          <w:sz w:val="24"/>
          <w:szCs w:val="24"/>
          <w:u w:val="single"/>
        </w:rPr>
        <w:t>25</w:t>
      </w:r>
      <w:r w:rsidRPr="00A35217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221F36" w:rsidRPr="00A35217" w:rsidRDefault="00221F36" w:rsidP="00221F3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209" w:tblpY="-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2835"/>
        <w:gridCol w:w="2977"/>
      </w:tblGrid>
      <w:tr w:rsidR="00221F36" w:rsidRPr="00A35217" w:rsidTr="00221F36">
        <w:trPr>
          <w:trHeight w:val="330"/>
        </w:trPr>
        <w:tc>
          <w:tcPr>
            <w:tcW w:w="4219" w:type="dxa"/>
            <w:vMerge w:val="restart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5812" w:type="dxa"/>
            <w:gridSpan w:val="2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выполнение теста</w:t>
            </w:r>
          </w:p>
        </w:tc>
      </w:tr>
      <w:tr w:rsidR="00221F36" w:rsidRPr="00A35217" w:rsidTr="00221F36">
        <w:trPr>
          <w:trHeight w:val="500"/>
        </w:trPr>
        <w:tc>
          <w:tcPr>
            <w:tcW w:w="4219" w:type="dxa"/>
            <w:vMerge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2977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вербальный аналог</w:t>
            </w:r>
          </w:p>
        </w:tc>
      </w:tr>
      <w:tr w:rsidR="00221F36" w:rsidRPr="00A35217" w:rsidTr="00221F36">
        <w:trPr>
          <w:trHeight w:val="285"/>
        </w:trPr>
        <w:tc>
          <w:tcPr>
            <w:tcW w:w="4219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2835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  <w:tc>
          <w:tcPr>
            <w:tcW w:w="2977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21F36" w:rsidRPr="00A35217" w:rsidTr="00221F36">
        <w:trPr>
          <w:trHeight w:val="255"/>
        </w:trPr>
        <w:tc>
          <w:tcPr>
            <w:tcW w:w="4219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977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21F36" w:rsidRPr="00A35217" w:rsidTr="00221F36">
        <w:trPr>
          <w:trHeight w:val="360"/>
        </w:trPr>
        <w:tc>
          <w:tcPr>
            <w:tcW w:w="4219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977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21F36" w:rsidRPr="00A35217" w:rsidTr="00221F36">
        <w:trPr>
          <w:trHeight w:val="300"/>
        </w:trPr>
        <w:tc>
          <w:tcPr>
            <w:tcW w:w="4219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sz w:val="24"/>
                <w:szCs w:val="24"/>
              </w:rPr>
              <w:t>4 и меньше</w:t>
            </w:r>
          </w:p>
        </w:tc>
        <w:tc>
          <w:tcPr>
            <w:tcW w:w="2835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977" w:type="dxa"/>
            <w:vAlign w:val="center"/>
          </w:tcPr>
          <w:p w:rsidR="00221F36" w:rsidRPr="00A35217" w:rsidRDefault="00221F36" w:rsidP="00221F3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217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B642FC" w:rsidRPr="00A35217" w:rsidRDefault="00B642FC">
      <w:pPr>
        <w:rPr>
          <w:rFonts w:ascii="Times New Roman" w:hAnsi="Times New Roman" w:cs="Times New Roman"/>
          <w:sz w:val="18"/>
          <w:szCs w:val="18"/>
        </w:rPr>
      </w:pPr>
    </w:p>
    <w:p w:rsidR="00D3785D" w:rsidRPr="00A35217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Pr="00A35217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Pr="00A35217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Pr="00A35217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Pr="00A35217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D3785D" w:rsidRDefault="00D3785D">
      <w:pPr>
        <w:rPr>
          <w:rFonts w:ascii="Times New Roman" w:hAnsi="Times New Roman" w:cs="Times New Roman"/>
          <w:sz w:val="18"/>
          <w:szCs w:val="18"/>
        </w:rPr>
      </w:pPr>
    </w:p>
    <w:p w:rsidR="00A35217" w:rsidRDefault="00A35217" w:rsidP="00A35217">
      <w:pPr>
        <w:pStyle w:val="c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35217" w:rsidRDefault="00A35217" w:rsidP="00A35217">
      <w:pPr>
        <w:pStyle w:val="c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35217" w:rsidRDefault="00A35217" w:rsidP="00A35217">
      <w:pPr>
        <w:pStyle w:val="c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3785D" w:rsidRPr="0085485B" w:rsidRDefault="00D3785D" w:rsidP="00A35217">
      <w:pPr>
        <w:pStyle w:val="c1"/>
        <w:spacing w:before="0" w:beforeAutospacing="0" w:after="0" w:afterAutospacing="0"/>
        <w:jc w:val="center"/>
        <w:rPr>
          <w:b/>
        </w:rPr>
      </w:pPr>
      <w:r w:rsidRPr="0085485B">
        <w:rPr>
          <w:b/>
        </w:rPr>
        <w:lastRenderedPageBreak/>
        <w:t>Вопросы к дифференцированному зачету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center"/>
        <w:rPr>
          <w:b/>
        </w:rPr>
      </w:pPr>
      <w:r w:rsidRPr="0085485B">
        <w:rPr>
          <w:b/>
        </w:rPr>
        <w:t>по БЖ.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</w:t>
      </w:r>
      <w:r w:rsidRPr="0085485B">
        <w:rPr>
          <w:rStyle w:val="c0"/>
          <w:rFonts w:eastAsiaTheme="majorEastAsia"/>
        </w:rPr>
        <w:t>.Как называется регион бывшей биосферы, преобразованный людьми с помощью прямого или косвенного воздействия техническими средствами в целях наилучшего соответствия своим материальным и социально-экономическим потребностям.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</w:t>
      </w:r>
      <w:r w:rsidRPr="0085485B">
        <w:rPr>
          <w:rStyle w:val="c0"/>
          <w:rFonts w:eastAsiaTheme="majorEastAsia"/>
        </w:rPr>
        <w:t xml:space="preserve">. На какой поражающий фактор при ядерном взрыве   уходит 50% всей энергии. 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</w:t>
      </w:r>
      <w:r w:rsidRPr="0085485B">
        <w:rPr>
          <w:rStyle w:val="c0"/>
          <w:rFonts w:eastAsiaTheme="majorEastAsia"/>
        </w:rPr>
        <w:t>.  При ядерном взрыве световое излучение представляет собой.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4</w:t>
      </w:r>
      <w:r w:rsidRPr="0085485B">
        <w:rPr>
          <w:rStyle w:val="c0"/>
          <w:rFonts w:eastAsiaTheme="majorEastAsia"/>
        </w:rPr>
        <w:t> . Как называется группа для спасения людей в операциях особого риска.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6</w:t>
      </w:r>
      <w:r w:rsidRPr="0085485B">
        <w:rPr>
          <w:rStyle w:val="c0"/>
          <w:rFonts w:eastAsiaTheme="majorEastAsia"/>
        </w:rPr>
        <w:t>. Что относится к коллективным средствам защиты.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7</w:t>
      </w:r>
      <w:r w:rsidRPr="0085485B">
        <w:rPr>
          <w:rStyle w:val="c0"/>
          <w:rFonts w:eastAsiaTheme="majorEastAsia"/>
        </w:rPr>
        <w:t>. Какой документ, определяет возможный характер и масштаб ЧС и мероприятия по их предупреждению и ликвидации.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8</w:t>
      </w:r>
      <w:r w:rsidRPr="0085485B">
        <w:rPr>
          <w:rStyle w:val="c0"/>
          <w:rFonts w:eastAsiaTheme="majorEastAsia"/>
        </w:rPr>
        <w:t xml:space="preserve">. Как называется территория, на которой в результате  воздействия АХОВ возникли массовые поражения людей.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9</w:t>
      </w:r>
      <w:r w:rsidRPr="0085485B">
        <w:rPr>
          <w:rStyle w:val="c0"/>
          <w:rFonts w:eastAsiaTheme="majorEastAsia"/>
        </w:rPr>
        <w:t>. Когда были проведены первые испытания атомной бомбы.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10</w:t>
      </w:r>
      <w:r w:rsidRPr="0085485B">
        <w:rPr>
          <w:rStyle w:val="c0"/>
          <w:rFonts w:eastAsiaTheme="majorEastAsia"/>
        </w:rPr>
        <w:t xml:space="preserve">. Какую форму принимает очаг химического поражения при скорости ветра  0,5 м/сек..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11</w:t>
      </w:r>
      <w:r w:rsidRPr="0085485B">
        <w:rPr>
          <w:rStyle w:val="c0"/>
          <w:rFonts w:eastAsiaTheme="majorEastAsia"/>
        </w:rPr>
        <w:t>. Какова цель создания РСЧС.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12.</w:t>
      </w:r>
      <w:r w:rsidRPr="0085485B">
        <w:rPr>
          <w:rStyle w:val="c0"/>
          <w:rFonts w:eastAsiaTheme="majorEastAsia"/>
        </w:rPr>
        <w:t xml:space="preserve"> К какому оружию относятся специальные  боеприпасы   и  боевые  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13</w:t>
      </w:r>
      <w:r w:rsidRPr="0085485B">
        <w:rPr>
          <w:rStyle w:val="c0"/>
          <w:rFonts w:eastAsiaTheme="majorEastAsia"/>
        </w:rPr>
        <w:t xml:space="preserve">.К какому оружию относится ОМП, основанное на токсических свойствах химических веществ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14</w:t>
      </w:r>
      <w:r w:rsidRPr="0085485B">
        <w:rPr>
          <w:rStyle w:val="c0"/>
          <w:rFonts w:eastAsiaTheme="majorEastAsia"/>
        </w:rPr>
        <w:t>. К какому оружию относится ОМП, основанное на внутриядерной энергии.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15</w:t>
      </w:r>
      <w:r w:rsidRPr="0085485B">
        <w:rPr>
          <w:rStyle w:val="c0"/>
          <w:rFonts w:eastAsiaTheme="majorEastAsia"/>
        </w:rPr>
        <w:t xml:space="preserve">. Уставы Вооруженных Сил Российской Федерации подразделяются на: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Fonts w:eastAsiaTheme="majorEastAsia"/>
        </w:rPr>
      </w:pPr>
      <w:r w:rsidRPr="0085485B">
        <w:rPr>
          <w:rStyle w:val="c0"/>
          <w:rFonts w:eastAsiaTheme="majorEastAsia"/>
          <w:b/>
        </w:rPr>
        <w:t>16.</w:t>
      </w:r>
      <w:r w:rsidRPr="0085485B">
        <w:rPr>
          <w:rStyle w:val="c0"/>
          <w:rFonts w:eastAsiaTheme="majorEastAsia"/>
        </w:rPr>
        <w:t xml:space="preserve"> Какой устав определяет 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17</w:t>
      </w:r>
      <w:r w:rsidRPr="0085485B">
        <w:rPr>
          <w:rStyle w:val="c0"/>
          <w:rFonts w:eastAsiaTheme="majorEastAsia"/>
        </w:rPr>
        <w:t>. Какую ответственность несут военнослужащие за проступки, связанные с нарушением воинской дисциплины, норм морали и воинской чести.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</w:rPr>
        <w:t xml:space="preserve"> </w:t>
      </w:r>
      <w:r w:rsidRPr="0085485B">
        <w:rPr>
          <w:rStyle w:val="c0"/>
          <w:rFonts w:eastAsiaTheme="majorEastAsia"/>
          <w:b/>
        </w:rPr>
        <w:t>18</w:t>
      </w:r>
      <w:r w:rsidRPr="0085485B">
        <w:rPr>
          <w:rStyle w:val="c0"/>
          <w:rFonts w:eastAsiaTheme="majorEastAsia"/>
        </w:rPr>
        <w:t>. Как называется состояние деятельности, при которой с определенной вероятностью исключено проявление опасностей или имеет место отсутствие чрезмерной опасности.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19</w:t>
      </w:r>
      <w:r w:rsidRPr="0085485B">
        <w:rPr>
          <w:rStyle w:val="c0"/>
          <w:rFonts w:eastAsiaTheme="majorEastAsia"/>
        </w:rPr>
        <w:t>.   К каким чрезвычайным ситуациям относится терроризм.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20</w:t>
      </w:r>
      <w:r w:rsidRPr="0085485B">
        <w:rPr>
          <w:rStyle w:val="c0"/>
          <w:rFonts w:eastAsiaTheme="majorEastAsia"/>
        </w:rPr>
        <w:t xml:space="preserve">. Какой Федеральный закон определяет правовую основу защиты населения и территорий от ЧС. 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21</w:t>
      </w:r>
      <w:r w:rsidRPr="0085485B">
        <w:rPr>
          <w:rStyle w:val="c0"/>
          <w:rFonts w:eastAsiaTheme="majorEastAsia"/>
        </w:rPr>
        <w:t>. Как называется территория, подвергшаяся,  непосредственному воздействию поражающих факторов ядерного взрыва.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22.</w:t>
      </w:r>
      <w:r w:rsidRPr="0085485B">
        <w:rPr>
          <w:rStyle w:val="c0"/>
          <w:rFonts w:eastAsiaTheme="majorEastAsia"/>
        </w:rPr>
        <w:t xml:space="preserve"> Что необходимо сделать при обнаружении признаков применения противником отравляющих веществ по сигналу «Химическая тревога».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23</w:t>
      </w:r>
      <w:r w:rsidRPr="0085485B">
        <w:rPr>
          <w:rStyle w:val="c0"/>
          <w:rFonts w:eastAsiaTheme="majorEastAsia"/>
        </w:rPr>
        <w:t>.С какого момента вступают в силу Федеральные законы.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24</w:t>
      </w:r>
      <w:r w:rsidRPr="0085485B">
        <w:rPr>
          <w:rStyle w:val="c0"/>
          <w:rFonts w:eastAsiaTheme="majorEastAsia"/>
        </w:rPr>
        <w:t>. Что следует понимать под способностью объекта экономики выпускать установленные виды продукции в  объемах, предусмотренных планом  в  условиях ЧС.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25</w:t>
      </w:r>
      <w:r w:rsidRPr="0085485B">
        <w:rPr>
          <w:rStyle w:val="c0"/>
          <w:rFonts w:eastAsiaTheme="majorEastAsia"/>
        </w:rPr>
        <w:t>. Какой ФЗ определяет условия и порядок прохождения военной службы.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26</w:t>
      </w:r>
      <w:r w:rsidRPr="0085485B">
        <w:rPr>
          <w:rStyle w:val="c0"/>
          <w:rFonts w:eastAsiaTheme="majorEastAsia"/>
        </w:rPr>
        <w:t xml:space="preserve">. Что определяет нравственные внутренние качества и принципы воина, характеризующие его поведение, отношение к выполнению воинского долга.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27</w:t>
      </w:r>
      <w:r w:rsidRPr="0085485B">
        <w:rPr>
          <w:rStyle w:val="c0"/>
          <w:rFonts w:eastAsiaTheme="majorEastAsia"/>
        </w:rPr>
        <w:t>. Как называется наложенная на нос повязка.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28</w:t>
      </w:r>
      <w:r w:rsidRPr="0085485B">
        <w:rPr>
          <w:rStyle w:val="c0"/>
          <w:rFonts w:eastAsiaTheme="majorEastAsia"/>
        </w:rPr>
        <w:t>. Как называется повязка,  наложенная на голову.</w:t>
      </w:r>
    </w:p>
    <w:p w:rsidR="00D3785D" w:rsidRPr="0085485B" w:rsidRDefault="00D3785D" w:rsidP="00D3785D">
      <w:pPr>
        <w:pStyle w:val="c17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29</w:t>
      </w:r>
      <w:r w:rsidRPr="0085485B">
        <w:rPr>
          <w:rStyle w:val="c0"/>
          <w:rFonts w:eastAsiaTheme="majorEastAsia"/>
        </w:rPr>
        <w:t>.  Как называется уничтожение во внешней среде возбудителей заразных болезней.</w:t>
      </w:r>
    </w:p>
    <w:p w:rsidR="00D3785D" w:rsidRPr="0085485B" w:rsidRDefault="00D3785D" w:rsidP="00D3785D">
      <w:pPr>
        <w:pStyle w:val="c17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30</w:t>
      </w:r>
      <w:r w:rsidRPr="0085485B">
        <w:rPr>
          <w:rStyle w:val="c0"/>
          <w:rFonts w:eastAsiaTheme="majorEastAsia"/>
        </w:rPr>
        <w:t>. Как достигается неподвижность костей в месте перелома.</w:t>
      </w:r>
    </w:p>
    <w:p w:rsidR="00D3785D" w:rsidRPr="0085485B" w:rsidRDefault="00D3785D" w:rsidP="00D3785D">
      <w:pPr>
        <w:pStyle w:val="c15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31</w:t>
      </w:r>
      <w:r w:rsidRPr="0085485B">
        <w:rPr>
          <w:rStyle w:val="c0"/>
          <w:rFonts w:eastAsiaTheme="majorEastAsia"/>
        </w:rPr>
        <w:t xml:space="preserve">. Какие зоны устанавливаются после стабилизации радиационной обстановки в районе аварии в период ликвидации её долговременных последствий. </w:t>
      </w:r>
    </w:p>
    <w:p w:rsidR="00D3785D" w:rsidRPr="0085485B" w:rsidRDefault="00D3785D" w:rsidP="00D3785D">
      <w:pPr>
        <w:pStyle w:val="c1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32</w:t>
      </w:r>
      <w:r w:rsidRPr="0085485B">
        <w:rPr>
          <w:rStyle w:val="c0"/>
          <w:rFonts w:eastAsiaTheme="majorEastAsia"/>
        </w:rPr>
        <w:t>. Как называют зону на внешней границе которой 50% людей получают смертельные поражения</w:t>
      </w:r>
    </w:p>
    <w:p w:rsidR="00D3785D" w:rsidRPr="0085485B" w:rsidRDefault="00D3785D" w:rsidP="00D3785D">
      <w:pPr>
        <w:pStyle w:val="c1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33</w:t>
      </w:r>
      <w:r w:rsidRPr="0085485B">
        <w:rPr>
          <w:rStyle w:val="c0"/>
          <w:rFonts w:eastAsiaTheme="majorEastAsia"/>
        </w:rPr>
        <w:t>. На сколько групп по степени огнестойкости делятся здания и сооружения.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lastRenderedPageBreak/>
        <w:t>34</w:t>
      </w:r>
      <w:r w:rsidRPr="0085485B">
        <w:rPr>
          <w:rStyle w:val="c0"/>
          <w:rFonts w:eastAsiaTheme="majorEastAsia"/>
        </w:rPr>
        <w:t>. Назовите режимы функционирования РСЧС.</w:t>
      </w:r>
    </w:p>
    <w:p w:rsidR="00D3785D" w:rsidRPr="0085485B" w:rsidRDefault="00D3785D" w:rsidP="00D3785D">
      <w:pPr>
        <w:pStyle w:val="c27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35</w:t>
      </w:r>
      <w:r w:rsidRPr="0085485B">
        <w:rPr>
          <w:rStyle w:val="c0"/>
          <w:rFonts w:eastAsiaTheme="majorEastAsia"/>
        </w:rPr>
        <w:t>. Назовите чрезвычайные ситуации гидрологического характера</w:t>
      </w:r>
    </w:p>
    <w:p w:rsidR="00D3785D" w:rsidRPr="0085485B" w:rsidRDefault="00D3785D" w:rsidP="00D3785D">
      <w:pPr>
        <w:pStyle w:val="c2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36</w:t>
      </w:r>
      <w:r w:rsidRPr="0085485B">
        <w:rPr>
          <w:rStyle w:val="c0"/>
          <w:rFonts w:eastAsiaTheme="majorEastAsia"/>
        </w:rPr>
        <w:t>. Что определяет основу и организацию обороны Российской Федерации.</w:t>
      </w:r>
    </w:p>
    <w:p w:rsidR="00D3785D" w:rsidRPr="0085485B" w:rsidRDefault="00D3785D" w:rsidP="00D3785D">
      <w:pPr>
        <w:pStyle w:val="c24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37.</w:t>
      </w:r>
      <w:r w:rsidRPr="0085485B">
        <w:rPr>
          <w:rStyle w:val="c0"/>
          <w:rFonts w:eastAsiaTheme="majorEastAsia"/>
        </w:rPr>
        <w:t>Кто осуществляет общее руководство Вооруженными Силами Российской Федерации.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38</w:t>
      </w:r>
      <w:r w:rsidRPr="0085485B">
        <w:rPr>
          <w:rStyle w:val="c0"/>
          <w:rFonts w:eastAsiaTheme="majorEastAsia"/>
        </w:rPr>
        <w:t xml:space="preserve">. Как называется первый орден в России, учрежденный Петром 1 в 1699г. </w:t>
      </w:r>
    </w:p>
    <w:p w:rsidR="00D3785D" w:rsidRPr="0085485B" w:rsidRDefault="00D3785D" w:rsidP="00D3785D">
      <w:pPr>
        <w:pStyle w:val="c1"/>
        <w:spacing w:before="0" w:beforeAutospacing="0" w:after="0" w:afterAutospacing="0"/>
        <w:jc w:val="both"/>
        <w:rPr>
          <w:rStyle w:val="c0"/>
          <w:rFonts w:eastAsiaTheme="majorEastAsia"/>
        </w:rPr>
      </w:pPr>
      <w:r w:rsidRPr="0085485B">
        <w:rPr>
          <w:rStyle w:val="c0"/>
          <w:rFonts w:eastAsiaTheme="majorEastAsia"/>
          <w:b/>
        </w:rPr>
        <w:t>39</w:t>
      </w:r>
      <w:r w:rsidRPr="0085485B">
        <w:rPr>
          <w:rStyle w:val="c0"/>
          <w:rFonts w:eastAsiaTheme="majorEastAsia"/>
        </w:rPr>
        <w:t xml:space="preserve">. В каком случае воинская часть подлежит расформированию. </w:t>
      </w:r>
    </w:p>
    <w:p w:rsidR="00654313" w:rsidRPr="0085485B" w:rsidRDefault="00D3785D" w:rsidP="00D3785D">
      <w:pPr>
        <w:pStyle w:val="c1"/>
        <w:spacing w:before="0" w:beforeAutospacing="0" w:after="0" w:afterAutospacing="0"/>
        <w:jc w:val="both"/>
      </w:pPr>
      <w:r w:rsidRPr="0085485B">
        <w:rPr>
          <w:rStyle w:val="c0"/>
          <w:rFonts w:eastAsiaTheme="majorEastAsia"/>
          <w:b/>
        </w:rPr>
        <w:t>40.</w:t>
      </w:r>
      <w:r w:rsidRPr="0085485B">
        <w:rPr>
          <w:rStyle w:val="c0"/>
          <w:rFonts w:eastAsiaTheme="majorEastAsia"/>
        </w:rPr>
        <w:t xml:space="preserve"> На каком основании осуществляется призыв граждан Российской Федерации на военную службу.</w:t>
      </w:r>
      <w:r w:rsidRPr="0085485B">
        <w:t xml:space="preserve"> </w:t>
      </w:r>
    </w:p>
    <w:p w:rsidR="00654313" w:rsidRPr="0085485B" w:rsidRDefault="00654313">
      <w:pPr>
        <w:rPr>
          <w:rFonts w:ascii="Times New Roman" w:hAnsi="Times New Roman" w:cs="Times New Roman"/>
          <w:kern w:val="24"/>
          <w:sz w:val="24"/>
          <w:szCs w:val="24"/>
        </w:rPr>
      </w:pPr>
      <w:r w:rsidRPr="0085485B">
        <w:rPr>
          <w:rFonts w:ascii="Times New Roman" w:hAnsi="Times New Roman" w:cs="Times New Roman"/>
          <w:kern w:val="24"/>
          <w:sz w:val="24"/>
          <w:szCs w:val="24"/>
        </w:rPr>
        <w:t>Приложение 1. Задания для текущего контроля знаний</w:t>
      </w:r>
    </w:p>
    <w:p w:rsidR="00654313" w:rsidRPr="0085485B" w:rsidRDefault="00654313" w:rsidP="00654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Теоретические основы БЖД</w:t>
      </w:r>
    </w:p>
    <w:p w:rsidR="00654313" w:rsidRPr="0085485B" w:rsidRDefault="00654313" w:rsidP="00654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4313" w:rsidRPr="0085485B" w:rsidRDefault="00654313" w:rsidP="0050668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Область научных знаний, охватывающая теорию и практику защиты     человека от опасностей и чрезвычайных ситуаций, называется: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а) охраной труда;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б) рискологией;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в) безопасность жизни;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г) охрана окружающей среды.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В дисциплине «Безопасность жизнедеятельности» важнейшими понятиями являются: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а) среда обитания;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б) риск;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в) деятельность;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 г) опасность и безопасность.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Основополагающим принципом в области защиты человека от ЧС является: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приоритет его безопасности, его жизни и здоровья;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б) знание законопроектов в данной области;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в) учет экономических возможностей государства;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г) обеспечение достаточности сил и средств для осуществления его безопасности.        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Предметом исследования в теории безопасности является: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ЧС природного, техногенного и социального характера;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б) опасности и ЧС различного характера;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в) ЧС природного и техногенного характера;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г) ЧС экологического, техногенного и социального характера.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В дисциплине «Безопасность жизнедеятельности» важнейшими понятиями являются: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а) экология, опасность, безопасность;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б) среда обитания, риск, деятельность, опасность, безопасность;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в) безопасные средства и методы защиты;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г) опасные и вредные факторы и правила выживания.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Главным способом достижения безопасности является: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устранение опасностей в системе «человек — среда обитания»;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б) устранение потенциальных опасностей в системе «человек — среда обитания»;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в) повышение информированности населения.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Техногенная сфера характеризует: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стихийные бедствия;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б) работу производственно — промышленного комплекса;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в) работу медицинских и образовательных учреждений;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г) работу культурных и образовательных учреждений..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Человека пораженного либо понесшего материальные убытки в результате возникновения ЧС, называют: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потерпевшим;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б) пораженным;</w:t>
      </w:r>
      <w:r w:rsidRPr="0085485B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в) травмированным;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г) пострадавшим. 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rPr>
          <w:b/>
        </w:rPr>
        <w:t>Природная сфера характеризует: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а) работу транспорта;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б) работу средств  связи;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в) природные стихийные  явления;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 г) работу производственно — промышленного комплекса</w:t>
      </w:r>
    </w:p>
    <w:p w:rsidR="00654313" w:rsidRPr="0085485B" w:rsidRDefault="00654313" w:rsidP="0050668E">
      <w:pPr>
        <w:pStyle w:val="a3"/>
        <w:numPr>
          <w:ilvl w:val="0"/>
          <w:numId w:val="3"/>
        </w:numPr>
        <w:suppressAutoHyphens w:val="0"/>
        <w:rPr>
          <w:b/>
        </w:rPr>
      </w:pPr>
      <w:r w:rsidRPr="0085485B">
        <w:t> </w:t>
      </w:r>
      <w:r w:rsidRPr="0085485B">
        <w:rPr>
          <w:b/>
        </w:rPr>
        <w:t>По данным Всемирной Организации Здравоохранения в России от несчастных случаев гибнет около _________ человек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            а) 1000             б) 250000             в) 50000             г) 5000.</w:t>
      </w:r>
    </w:p>
    <w:p w:rsidR="00654313" w:rsidRPr="0085485B" w:rsidRDefault="00654313" w:rsidP="00654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1C9A" w:rsidRPr="0085485B" w:rsidRDefault="00201C9A" w:rsidP="00201C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ТЕСТ:  Первая помощь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1. В случае, если на Ваших глазах человек внезапно побледнел, перестал реагировать на окружающее, Вы начнете оказывать первую помощь со следующего: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проверите признаки дыхания;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позовете помощника;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начнете проводить сердечно-легочную реанимацию;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проверите признаки сознания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2.   Вызов скорой медицинской помощи производится: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непосредственно после оказания первой помощи пострадавшим;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сразу после определения наличия пострадавших на месте происшествия;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после определения примерного количества и состояния пострадавших;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сразу по прибытии на место происшествия.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3.   При определении признаков жизни у пострадавшего проверяется: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А) признаки сознания;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Б) признаки сознания и дыхания;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признаки сознания, дыхания и кровообращения;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признаки сознания, дыхания и кровообращения, реакция зрачков на свет.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4.   Первая помощь пострадавшему оказывается при следующих состояниях, за исключением: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отсутствии сознания, дыхания и кровообращения;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травмах различных областей тела и наружных кровотечениях;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отравлениях;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острых инфекционных заболеваниях.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5.   Наблюдение за пострадавшим, которому оказана первая помощь, осуществляется: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до доставки пострадавшего в медицинское учреждение;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до прибытия скорой медицинской помощи;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до улучшения его самочувствия;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до момента передачи его бригаде скорой помощи.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6.   Целью придания пострадавшему оптимального положения его тела является;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повышение удобства для человека, оказывающего первую помощь;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обеспечение доступа для наложения повязок, кровоостанавливающих жгутов и т.д.;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обеспечение ему комфорта, уменьшающего степень его страданий и не усугубляющего нарушений жизненно важных функций;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предупреждение или снижение риска самопроизвольного перемещения тела пострадавшего.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7.    Укажите основную цель обзорного осмотра пострадавшего: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оценить его общее состояние;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обнаружить явные признаки наружного кровотечения (прежде всего, артериального);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lastRenderedPageBreak/>
        <w:t>В) попытаться обнаружить ранения различных областей тела;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определить, нуждается ли пострадавший в оказании первой помощи.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8.   Кровоостанавливающий жгут накладывается не более чем на: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1 час в теплое время года, 30 мин в холодное время года;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2 часа в теплое время года, 1 час в холодное время года;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30 мин  в теплое время года, 1 час в холодное время года;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до прибытия скорой медицинской помощи.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9.   Выбор способа переноски пострадавшего при оказании первой помощи зависит: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от наличия средств переноски (носилок, строп)пострадавших;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от предполагаемой дальности переноски;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от желания пострадавшего;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от количества участников оказания первой помощи, их физических возможностей и характера травм у пострадавшего.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10. Перед началом оказания первой помощи следует убедиться: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в отсутствии опасности для человека, оказывающего помощь;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в отсутствии опасности для пострадавшего;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во всем из перечисленного;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ни в чем из перечисленного.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11. Для оценки сознания пострадавшего необходимо: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похлопать его по щекам, надавить на болевые точки;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осторожно потормошить его за плечи, спросить, что с ним и нужна ли ему помощь;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окликнуть пострадавшего громким голосом;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поднести к носу пострадавшего ватку с нашатырным спиртом.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12. Если при попытке оказать помощь пострадавшему его поведение угрожает вашей собственной безопасности, то вы должны: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постараться усмирить пострадавшего, чтобы предотвратить нанесение вам увечья;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попытаться успокоить пострадавшего, взяв его за руку, и обратиться к нему тихим голосом;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говорить с пострадавшим властно, чтобы он вам подчинился;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Г) отойти на безопасное расстояние от пострадавшего, позвать на помощь, по необходимости вызвать скорую медицинскую помощь, и ждать ее прибытия.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13.   Частота надавливаний на грудную клетку при проведении сердечно-легочной реанимации составляет: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А) 60 в 1 минуту;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 Б) 40-50 в 1 минуту; 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В) не менее 100 в 1 минуту; 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80-90 в 1 минуту.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14.   Правильная глубина вдоха искусственного дыхания при проведении сердечно-легочной реанимации контролируется по следующему признаку: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начало подъема грудной клетки;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начало подъема живота;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максимальное раздувание грудной клетки;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появление сопротивления при выполнении вдоха.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15.   При отсутствии сознания у пострадавшего с признаками самостоятельного дыхания следует сделать следующее: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положить пострадавшему под голову валик из одежды, вызвать скорую медицинскую помощь;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подложить валик из одежды под плечи пострадавшего, обеспечив сгибание шеи;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придать пострадавшему устойчивое боковое положение;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повернуть пострадавшего на живот.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16.   Если у пострадавшего полная непроходимость   верхних дыхательных путей, вызванная попаданием туда инородного тела, он: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lastRenderedPageBreak/>
        <w:t>А) не может дышать или дыхание явно затруднено (шумное, хриплое), хватается за горло, не может говорить, только кивает;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хватается за горло, кашляет, просит о помощи;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надрывно кашляет, пытается что-то сказать, лицо багровеет;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жалуется на наличие инородного тела в дыхательных путях, говорит, что «поперхнулся», просит постучать по спине.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17.   Место для надавливаний при проведении сердечно-легочной реанимации: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верхняя половина грудины;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середина грудной клетки;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область сердца;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нижняя часть грудины.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18.   Оказывать психологическую поддержку может</w:t>
      </w:r>
      <w:r w:rsidRPr="0085485B">
        <w:rPr>
          <w:rFonts w:ascii="Times New Roman" w:hAnsi="Times New Roman" w:cs="Times New Roman"/>
          <w:sz w:val="24"/>
          <w:szCs w:val="24"/>
        </w:rPr>
        <w:t>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любой человек;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только человек, обладающий соответствующими знаниями и умениями;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только человек, имеющий психологическое образование;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 xml:space="preserve">Г) только человек, имеющий медицинское образование. 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19.   Сильные эмоциональные реакции у человека, оказавшегося в экстремальной ситуации: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симптомы психической болезни;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физиологическая реакция человека при возникновении экстремальной ситуации;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нормальная реакция человека на ненормальные для него события;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реакции, требующие немедленного привлечения медицинского персонала.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20.   Первоочередные действия при оказании помощи человеку, испытывающему сильные эмоциональные реакции: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А) позаботиться о собственной безопасности, оценить состояние пострадавшего, в случае необходимости оказать ему первую помощь, использовать адекватные приемы оказания психологической поддержки;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 оценить состояние пострадавшего, в случае необходимости оказать ему первую помощь, использовать адекватные приемы психологической поддержки;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В) вызвать «скорую помощь» и наблюдать за пострадавшим до прибытия медиков;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Г) немедленно приступить к оказанию психологической поддержки, ориентируясь на особенности состояния пострадавшего.</w:t>
      </w:r>
    </w:p>
    <w:p w:rsidR="00201C9A" w:rsidRPr="0085485B" w:rsidRDefault="00201C9A" w:rsidP="0020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782" w:rsidRPr="0085485B" w:rsidRDefault="00A95782" w:rsidP="00A95782">
      <w:pPr>
        <w:pStyle w:val="af"/>
        <w:spacing w:before="0" w:beforeAutospacing="0" w:after="167" w:afterAutospacing="0"/>
        <w:jc w:val="center"/>
        <w:rPr>
          <w:color w:val="000000"/>
        </w:rPr>
      </w:pPr>
      <w:r w:rsidRPr="0085485B">
        <w:rPr>
          <w:b/>
          <w:bCs/>
          <w:color w:val="000000"/>
        </w:rPr>
        <w:t>Тестовое задание на тему: «Прохождение военной службы по призыву»</w:t>
      </w:r>
    </w:p>
    <w:p w:rsidR="00A95782" w:rsidRPr="0085485B" w:rsidRDefault="00A95782" w:rsidP="00A95782">
      <w:pPr>
        <w:pStyle w:val="af"/>
        <w:spacing w:before="0" w:beforeAutospacing="0" w:after="167" w:afterAutospacing="0"/>
        <w:jc w:val="center"/>
        <w:rPr>
          <w:color w:val="000000"/>
        </w:rPr>
      </w:pPr>
    </w:p>
    <w:p w:rsidR="00A95782" w:rsidRPr="0085485B" w:rsidRDefault="00A95782" w:rsidP="00A95782">
      <w:pPr>
        <w:pStyle w:val="af"/>
        <w:spacing w:before="0" w:beforeAutospacing="0" w:after="167" w:afterAutospacing="0"/>
        <w:rPr>
          <w:b/>
          <w:bCs/>
          <w:color w:val="000000"/>
        </w:rPr>
      </w:pPr>
      <w:r w:rsidRPr="0085485B">
        <w:rPr>
          <w:b/>
          <w:bCs/>
          <w:color w:val="000000"/>
        </w:rPr>
        <w:t>1. Призыву на военную службу подлежат граждане мужского пола в возрасте…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а)от 20 до 25 б)от 18 до 27 в)от 16 до 30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2. Какие категории граждан освобождают от призыва на военную службу?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признанных негодными или ограниченно годными к военной службе по состоянию здоровья;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проходящих или прошедших военную службу в Российской Федерации;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представителей мужского пола в возрасте от 18 до 27 лет;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проходящих или прошедших альтернативную гражданскую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д) прошедших военную службу в другом государстве.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3. Какие граждане не подлежат призыву на военную службу?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lastRenderedPageBreak/>
        <w:t>а) отбывающие наказание в виде обязательных работ, исправительных работ, ограничения свободы, ареста или лишения свободы;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имеющие неснятую или непогашенную судимость за совершение преступления;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имеющие более одного ребёнка;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в отношении которых ведётся дознание либо предварительное следствие, или уголовное дело в отношении которых передано в суд.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b/>
          <w:bCs/>
          <w:color w:val="000000"/>
        </w:rPr>
      </w:pPr>
      <w:r w:rsidRPr="0085485B">
        <w:rPr>
          <w:b/>
          <w:bCs/>
          <w:color w:val="000000"/>
        </w:rPr>
        <w:t>4. Предоставляется ли отсрочка от призыва на военную службу?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да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нет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5. Срок военной службы для военнослужащих по призыву, не имеющих воинского звания офицера, составляет …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12 месяцев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18 месяцев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24 месяца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6. Призыв граждан на военную службу осуществляют на основании: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указов губернаторов;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приказов командиров воинских частей;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указов Президента Российской Федерации.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7. Отсрочку от призыва на военную службу предоставляют гражданам: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признанным в установленном Федеральным законом «О воинской обязанности и военной службе» порядке временно не годными к военной службе по состоянию здоровья (на срок до одного года);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имеющим ребёнка, воспитываемого без матери;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имеющим ребёнка-инвалида в возрасте до трёх лет;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имеющим двух и более детей;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д) имеющим ребёнка и жену, срок беременности которой составляет не менее 26 недель;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е) поступившим на службу охранником.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8. Право на отсрочку от призыва на военную службу имеют граждане: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обучающиеся в очной форме обучения;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обучающиеся в заочной форме обучения;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обучающиеся в очно - заочной форме обучения;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обучающиеся в вечерней форме обучения.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9. Для проведения призыва создают призывную комиссию. В её состав кроме председателя и его заместителя входят: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секретарь;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lastRenderedPageBreak/>
        <w:t>б) врач, руководящий работой по медицинскому освидетельствованию граждан, подлежащих призыву на военную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представитель соответствующего органа внутренних дел;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представитель соответствующего органа управления образованием;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д) представитель соответствующего органа службы занятости населения (для рассмотрения вопросов, касающихся альтернативной гражданской службы);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е) родители (законные представители) одного из призывников.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b/>
          <w:bCs/>
          <w:color w:val="000000"/>
        </w:rPr>
        <w:t>10. Призывная комиссия в отношении граждан, не пребывающих в запасе, принимает одно из следующих решений: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а) о призыве на военную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б) о направлении на альтернативную гражданскую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в) о предоставлении отсрочки от призыва на военную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г) об освобождении от призыва на военную службу;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д) о зачислении в запас;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е) об освобождении от исполнения воинской обязанности;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ж) о направлении на контрактную военную службу.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</w:p>
    <w:p w:rsidR="00A95782" w:rsidRPr="0085485B" w:rsidRDefault="00A95782" w:rsidP="00A95782">
      <w:pPr>
        <w:pStyle w:val="af"/>
        <w:spacing w:before="0" w:beforeAutospacing="0" w:after="167" w:afterAutospacing="0"/>
        <w:jc w:val="center"/>
        <w:rPr>
          <w:b/>
          <w:bCs/>
          <w:color w:val="000000"/>
        </w:rPr>
      </w:pPr>
      <w:r w:rsidRPr="0085485B">
        <w:rPr>
          <w:b/>
          <w:bCs/>
          <w:color w:val="000000"/>
        </w:rPr>
        <w:t xml:space="preserve">Ответы по тесту на тему: </w:t>
      </w:r>
    </w:p>
    <w:p w:rsidR="00A95782" w:rsidRPr="0085485B" w:rsidRDefault="00A95782" w:rsidP="00A95782">
      <w:pPr>
        <w:pStyle w:val="af"/>
        <w:spacing w:before="0" w:beforeAutospacing="0" w:after="167" w:afterAutospacing="0"/>
        <w:jc w:val="center"/>
        <w:rPr>
          <w:color w:val="000000"/>
        </w:rPr>
      </w:pPr>
      <w:r w:rsidRPr="0085485B">
        <w:rPr>
          <w:b/>
          <w:bCs/>
          <w:color w:val="000000"/>
        </w:rPr>
        <w:t xml:space="preserve">«Прохождение военной службы по призыву» 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br/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1- б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2- а, б, г, д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3- а, б, г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4- а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5- а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6- в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7- а, б, в, г, д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8- а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9- а, б, в, г, д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10- а, б, в, г, д, е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b/>
          <w:color w:val="000000"/>
        </w:rPr>
      </w:pPr>
      <w:r w:rsidRPr="0085485B">
        <w:rPr>
          <w:b/>
          <w:color w:val="000000"/>
        </w:rPr>
        <w:t>Оценки: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«2» - от 0 до 9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lastRenderedPageBreak/>
        <w:t>«3» - от 10 до 19</w:t>
      </w:r>
    </w:p>
    <w:p w:rsidR="00A95782" w:rsidRPr="0085485B" w:rsidRDefault="00A95782" w:rsidP="00A95782">
      <w:pPr>
        <w:pStyle w:val="af"/>
        <w:spacing w:before="0" w:beforeAutospacing="0" w:after="167" w:afterAutospacing="0"/>
        <w:rPr>
          <w:color w:val="000000"/>
        </w:rPr>
      </w:pPr>
      <w:r w:rsidRPr="0085485B">
        <w:rPr>
          <w:color w:val="000000"/>
        </w:rPr>
        <w:t>«4» - от 20 до 25</w:t>
      </w:r>
    </w:p>
    <w:p w:rsidR="00A95782" w:rsidRPr="0085485B" w:rsidRDefault="00A95782" w:rsidP="00A95782">
      <w:pPr>
        <w:rPr>
          <w:rFonts w:ascii="Times New Roman" w:hAnsi="Times New Roman" w:cs="Times New Roman"/>
          <w:sz w:val="24"/>
          <w:szCs w:val="24"/>
        </w:rPr>
      </w:pPr>
    </w:p>
    <w:p w:rsidR="00B4483E" w:rsidRPr="0085485B" w:rsidRDefault="00B4483E" w:rsidP="00B448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>ТЕСТ: Служба по контракту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 xml:space="preserve">Со скольки и до скольки лет военнослужащий (мужчина) может служить по контракту? 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не младше 18 и не старше 40;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hAnsi="Times New Roman" w:cs="Times New Roman"/>
          <w:sz w:val="24"/>
          <w:szCs w:val="24"/>
        </w:rPr>
        <w:t>б)</w:t>
      </w: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 не младше 17 и не старше 35;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в) не младше 18 и не старше 50.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 xml:space="preserve">2. Выберите группу(ы) по которой военнослужащий годен к службе по контракту. 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группа «А»;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группа «Б»;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в) группа «В».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3. Выберите правильный ответ.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к прохождению контрактной службы допускаются граждане, которые ранее уже проходили армейскую службу — контрактную или по призыву;</w:t>
      </w:r>
      <w:r w:rsidRPr="0085485B">
        <w:rPr>
          <w:rFonts w:ascii="Times New Roman" w:eastAsia="Times New Roman" w:hAnsi="Times New Roman" w:cs="Times New Roman"/>
          <w:sz w:val="24"/>
          <w:szCs w:val="24"/>
        </w:rPr>
        <w:br/>
        <w:t>б) К прохождению контрактной службы допускаются граждане, которые ранее не проходили службу в армии.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 xml:space="preserve">4. Предоставляется ли служебное жилье военнослужащему проходящему военную службу по контракту? 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 xml:space="preserve">5. Требования, предъявляемые к гражданам (иностранным гражданам), поступающим на военную службу по контракту 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гражданин, (иностранный гражданин), поступающий на военную службу по контракту, должен владеть государственным языком Российской Федерации, а также соответствовать медицинским и профессионально психологическим требованиям военной службы к конкретным военно учетным специальностям;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гражданину не обязательно владеть Русским языком;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в) гражданин (иностранный гражданин), поступающий на военную службу по контракту, должен соответствовать требованиям по уровню: образования, профессиональной подготовки, физической подготовки.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6. Можно ли досрочно расторгнуть контракт?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7. Может ли девушка пойти служить по контракту?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8. Что такое служба по контракту?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это обязательная служба;</w:t>
      </w:r>
    </w:p>
    <w:p w:rsidR="00B4483E" w:rsidRPr="0085485B" w:rsidRDefault="00B4483E" w:rsidP="00B44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 xml:space="preserve">б)  это военная деятельность в вооруженных силах, осуществляемая на добровольной основе, когда гражданин, желающий проходить службу, подписывает контакт на определенный период. 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9. В каком случае вы можете расторгнуть контракт?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по состоянию здоровья;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б) по возрасту – по достижении предельного возраста пребывания на службе;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в) пропало желание служить.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b/>
          <w:sz w:val="24"/>
          <w:szCs w:val="24"/>
        </w:rPr>
        <w:t>10. На какой период может быть заключен контракт?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а) от 3 до 10 лет;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lastRenderedPageBreak/>
        <w:t>б) от 2 до 10 лет;</w:t>
      </w:r>
    </w:p>
    <w:p w:rsidR="00B4483E" w:rsidRPr="0085485B" w:rsidRDefault="00B4483E" w:rsidP="00B44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в) от 3 до 20 лет.</w:t>
      </w:r>
    </w:p>
    <w:p w:rsidR="00B4483E" w:rsidRPr="0085485B" w:rsidRDefault="00B4483E" w:rsidP="00B448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078" w:rsidRPr="0085485B" w:rsidRDefault="00FB7078" w:rsidP="00FB7078">
      <w:pPr>
        <w:pStyle w:val="c1"/>
        <w:jc w:val="center"/>
        <w:rPr>
          <w:b/>
        </w:rPr>
      </w:pPr>
      <w:r w:rsidRPr="0085485B">
        <w:rPr>
          <w:rStyle w:val="c3"/>
          <w:b/>
        </w:rPr>
        <w:t>Тест по теме «Ядерное оружие и его поражающие факторы»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1. Оружие массового поражения, основанное на внутриядерной энергии – это: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бактериологическое оружие;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химическое оружие;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в) ядерное оружие;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лазерное оружие.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2.  К коллективным средствам защиты относятся: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противогаз;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респиратор;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ОЗК;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3"/>
        </w:rPr>
      </w:pPr>
      <w:r w:rsidRPr="0085485B">
        <w:rPr>
          <w:rStyle w:val="c3"/>
        </w:rPr>
        <w:t>г) простейшие укрытия.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3.  Явление радиоактивного излучения открыл французский физик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Роберт Оппенгеймер;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б) Антуан Беккерель;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Жан Жак Руссо;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Жерар Монтесье.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 xml:space="preserve">4. Первые испытания ядерного оружия произошли 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а)  16 июля 1945г;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27 декабря 1918г;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 6 августа 1942г;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 9 мая  1941г.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5. Поток лучистой энергии, включающий ультрафиолетовые, видимые и инфракрасные лучи это: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ударная волна;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радиоактивное заражение;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в) световое излучение;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электромагнитный импульс.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6. Какой поражающий фактор не оказывает на человека непосредственного воздействия при применении ядерного оружия: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проникающая  радиация;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световое излучение;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в) электромагнитный импульс;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ударная волна.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7. Основным поражающим фактором ядерного взрыва является: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а) ударная волна;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радиоактивное заражение;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световое излучение;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радиоактивное заражение.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8. Воздействие какого поражающего фактора ядерного взрыва может вызвать ожоги кожи, поражение глаз и пожары?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lastRenderedPageBreak/>
        <w:t>а) проникающая радиация;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электромагнитный импульс;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в) световое излучение;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 xml:space="preserve">г) радиоактивное заражение. 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9. От воздействия ударной волны людей могут защитить: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противогаз, респиратор;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преграды, не пропускающие свет;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общевойсковой защитный комплект;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3"/>
        </w:rPr>
        <w:t>г) убежища и укрытия.</w:t>
      </w:r>
      <w:r w:rsidRPr="0085485B">
        <w:rPr>
          <w:rStyle w:val="c2"/>
        </w:rPr>
        <w:t xml:space="preserve"> 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 xml:space="preserve"> 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10. Проникающая радиация – это;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поток радиоактивных протонов;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поток невидимых протонов;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в) поток гамма-лучей и нейтронов;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2"/>
        </w:rPr>
      </w:pPr>
      <w:r w:rsidRPr="0085485B">
        <w:rPr>
          <w:rStyle w:val="c2"/>
        </w:rPr>
        <w:t>г) поток гамма-лучей и радиоактивных протонов.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11. Для защиты от проникающей радиации нужно использовать: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а) противогаз, респиратор;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б) преграды, не пропускающие свет;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общевойсковой защитный комплект;</w:t>
      </w:r>
    </w:p>
    <w:p w:rsidR="00FB7078" w:rsidRPr="0085485B" w:rsidRDefault="00FB7078" w:rsidP="00FB7078">
      <w:pPr>
        <w:pStyle w:val="c1"/>
        <w:spacing w:before="0" w:beforeAutospacing="0" w:after="0" w:afterAutospacing="0"/>
        <w:rPr>
          <w:rStyle w:val="c3"/>
        </w:rPr>
      </w:pPr>
      <w:r w:rsidRPr="0085485B">
        <w:rPr>
          <w:rStyle w:val="c3"/>
        </w:rPr>
        <w:t>г) убежища и укрытия.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</w:p>
    <w:p w:rsidR="00FB7078" w:rsidRPr="0085485B" w:rsidRDefault="00FB7078" w:rsidP="00FB7078">
      <w:pPr>
        <w:pStyle w:val="c1"/>
        <w:spacing w:before="0" w:beforeAutospacing="0" w:after="0" w:afterAutospacing="0"/>
        <w:rPr>
          <w:b/>
        </w:rPr>
      </w:pPr>
      <w:r w:rsidRPr="0085485B">
        <w:rPr>
          <w:rStyle w:val="c2"/>
          <w:b/>
        </w:rPr>
        <w:t>12. Что необходимо провести для обеззараживания одежды и предметов от радиоактивных веществ?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 xml:space="preserve">а) дегазацию;  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3"/>
        </w:rPr>
        <w:t>б) дезактивацию;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в) дезинфекцию;</w:t>
      </w:r>
    </w:p>
    <w:p w:rsidR="00FB7078" w:rsidRPr="0085485B" w:rsidRDefault="00FB7078" w:rsidP="00FB7078">
      <w:pPr>
        <w:pStyle w:val="c1"/>
        <w:spacing w:before="0" w:beforeAutospacing="0" w:after="0" w:afterAutospacing="0"/>
      </w:pPr>
      <w:r w:rsidRPr="0085485B">
        <w:rPr>
          <w:rStyle w:val="c2"/>
        </w:rPr>
        <w:t>г) дезрадиацию.</w:t>
      </w:r>
    </w:p>
    <w:p w:rsidR="00FB7078" w:rsidRPr="0085485B" w:rsidRDefault="00FB7078" w:rsidP="00FB70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FB7078" w:rsidRPr="007100F6" w:rsidRDefault="00FB7078" w:rsidP="00FB7078">
      <w:pPr>
        <w:spacing w:after="0"/>
      </w:pPr>
    </w:p>
    <w:p w:rsidR="00B4483E" w:rsidRDefault="00B4483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p w:rsidR="0050668E" w:rsidRDefault="0050668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4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"/>
        <w:gridCol w:w="153"/>
        <w:gridCol w:w="9211"/>
      </w:tblGrid>
      <w:tr w:rsidR="0050668E" w:rsidRPr="0085485B" w:rsidTr="00CB7259">
        <w:trPr>
          <w:tblCellSpacing w:w="15" w:type="dxa"/>
        </w:trPr>
        <w:tc>
          <w:tcPr>
            <w:tcW w:w="50" w:type="dxa"/>
            <w:hideMark/>
          </w:tcPr>
          <w:p w:rsidR="0050668E" w:rsidRPr="0085485B" w:rsidRDefault="0050668E" w:rsidP="00CB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668E" w:rsidRPr="0085485B" w:rsidRDefault="0050668E" w:rsidP="00CB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50668E" w:rsidRPr="0085485B" w:rsidRDefault="0050668E" w:rsidP="00CB7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48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Темы рефератов по БЖ</w:t>
            </w:r>
          </w:p>
          <w:p w:rsidR="0050668E" w:rsidRPr="0085485B" w:rsidRDefault="0050668E" w:rsidP="00CB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«Основные понятия безопасности жизнедеятельности».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«Обеспечение безопасности населения в чрезвычайных ситуациях и во время стихийных бедствий».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«Средства защиты дыхательных путей».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«Средства защиты кожи от внешних негативных воздействий».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«Массовые средства безопасности».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«Опасность атомной и ядерной энергетики».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«История появления ядерного оружия».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Тема реферата по БЖД: «Последствия крупных аварий на АЭС».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История появления ядов и химического оружия.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Организация мероприятий по перемещению и эвакуации населения.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Стихийные бедствия: смерчи, тайфуны, ураганы, землетрясения, наводнения. Поведение населения в случае угрозы их возникновения.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Обеспечение мер безопасности во время снежных бурь.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Обеспечение мер безопасности во время пожаров.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Обеспечение мер безопасности в случае схождения снежных лавин.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Извержение вулканов: опасность и меры предосторожности.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Угроза селевых потоков и обеспечение безопасности населения.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Угроза оползней и обеспечение безопасности населения.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Оказание первой медицинской помощи пострадавшим от стихийных бедствий.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Правила поведения в случае попадания в дорожно-транспортные происшествия.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Оказание первой помощи в случае ожога, утопления, обморожения, кровотечения.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Определение уровня дефектности газоперерабатывающего оборудования.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Выбросы вредных веществ в атмосферу.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Страхование рисков возникновения чрезвычайных ситуаций.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Оценка и анализ производственной безопасности.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Обеспечение охраны труда.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Двухмерные системы оценки риска.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жизнедеятельности на промышленных предприятиях.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Безопасность жизнедеятельности несовершеннолетнего поколения.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Влияние радиации на здоровье человека: угроза, развитие болезней и методы лечения.</w:t>
      </w:r>
    </w:p>
    <w:p w:rsidR="0050668E" w:rsidRPr="0085485B" w:rsidRDefault="0050668E" w:rsidP="005066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85B">
        <w:rPr>
          <w:rFonts w:ascii="Times New Roman" w:eastAsia="Times New Roman" w:hAnsi="Times New Roman" w:cs="Times New Roman"/>
          <w:sz w:val="24"/>
          <w:szCs w:val="24"/>
        </w:rPr>
        <w:t>Терроризм: предотвращение и обеспечение мер безопасности.</w:t>
      </w:r>
    </w:p>
    <w:p w:rsidR="0050668E" w:rsidRPr="0085485B" w:rsidRDefault="0050668E" w:rsidP="0050668E">
      <w:pPr>
        <w:rPr>
          <w:sz w:val="24"/>
          <w:szCs w:val="24"/>
        </w:rPr>
      </w:pPr>
    </w:p>
    <w:p w:rsidR="0050668E" w:rsidRPr="0085485B" w:rsidRDefault="0050668E">
      <w:pPr>
        <w:rPr>
          <w:rFonts w:ascii="Times New Roman" w:hAnsi="Times New Roman" w:cs="Times New Roman"/>
          <w:sz w:val="24"/>
          <w:szCs w:val="24"/>
        </w:rPr>
      </w:pPr>
    </w:p>
    <w:p w:rsidR="0050668E" w:rsidRPr="0085485B" w:rsidRDefault="0050668E">
      <w:pPr>
        <w:rPr>
          <w:rFonts w:ascii="Times New Roman" w:hAnsi="Times New Roman" w:cs="Times New Roman"/>
          <w:sz w:val="24"/>
          <w:szCs w:val="24"/>
        </w:rPr>
      </w:pPr>
    </w:p>
    <w:sectPr w:rsidR="0050668E" w:rsidRPr="0085485B" w:rsidSect="0048323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27" w:rsidRDefault="004E4127" w:rsidP="0085485B">
      <w:pPr>
        <w:spacing w:after="0" w:line="240" w:lineRule="auto"/>
      </w:pPr>
      <w:r>
        <w:separator/>
      </w:r>
    </w:p>
  </w:endnote>
  <w:endnote w:type="continuationSeparator" w:id="1">
    <w:p w:rsidR="004E4127" w:rsidRDefault="004E4127" w:rsidP="0085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9938"/>
      <w:docPartObj>
        <w:docPartGallery w:val="Page Numbers (Bottom of Page)"/>
        <w:docPartUnique/>
      </w:docPartObj>
    </w:sdtPr>
    <w:sdtContent>
      <w:p w:rsidR="0085485B" w:rsidRDefault="0085485B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5485B" w:rsidRDefault="008548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27" w:rsidRDefault="004E4127" w:rsidP="0085485B">
      <w:pPr>
        <w:spacing w:after="0" w:line="240" w:lineRule="auto"/>
      </w:pPr>
      <w:r>
        <w:separator/>
      </w:r>
    </w:p>
  </w:footnote>
  <w:footnote w:type="continuationSeparator" w:id="1">
    <w:p w:rsidR="004E4127" w:rsidRDefault="004E4127" w:rsidP="00854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5799A"/>
    <w:multiLevelType w:val="hybridMultilevel"/>
    <w:tmpl w:val="AA58647E"/>
    <w:lvl w:ilvl="0" w:tplc="FFFFFFFF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478A43E8"/>
    <w:multiLevelType w:val="hybridMultilevel"/>
    <w:tmpl w:val="D310A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F14D63"/>
    <w:multiLevelType w:val="multilevel"/>
    <w:tmpl w:val="254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F033E"/>
    <w:multiLevelType w:val="multilevel"/>
    <w:tmpl w:val="24763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627"/>
    <w:rsid w:val="00062C7B"/>
    <w:rsid w:val="00092D05"/>
    <w:rsid w:val="00127BF4"/>
    <w:rsid w:val="001719DF"/>
    <w:rsid w:val="00176F64"/>
    <w:rsid w:val="00201C9A"/>
    <w:rsid w:val="00221F36"/>
    <w:rsid w:val="002B7EFC"/>
    <w:rsid w:val="002C5728"/>
    <w:rsid w:val="003D1B72"/>
    <w:rsid w:val="00437C5D"/>
    <w:rsid w:val="00450652"/>
    <w:rsid w:val="00483239"/>
    <w:rsid w:val="004E4127"/>
    <w:rsid w:val="0050668E"/>
    <w:rsid w:val="00654313"/>
    <w:rsid w:val="006C4EC3"/>
    <w:rsid w:val="006D3115"/>
    <w:rsid w:val="00784627"/>
    <w:rsid w:val="0085485B"/>
    <w:rsid w:val="00892BA6"/>
    <w:rsid w:val="00895508"/>
    <w:rsid w:val="008970FD"/>
    <w:rsid w:val="008C4B07"/>
    <w:rsid w:val="00A35217"/>
    <w:rsid w:val="00A4382F"/>
    <w:rsid w:val="00A52434"/>
    <w:rsid w:val="00A84DFA"/>
    <w:rsid w:val="00A95782"/>
    <w:rsid w:val="00AA586C"/>
    <w:rsid w:val="00AD7E85"/>
    <w:rsid w:val="00AF7EFC"/>
    <w:rsid w:val="00B4483E"/>
    <w:rsid w:val="00B642FC"/>
    <w:rsid w:val="00CB7259"/>
    <w:rsid w:val="00D153AC"/>
    <w:rsid w:val="00D3785D"/>
    <w:rsid w:val="00E06F3E"/>
    <w:rsid w:val="00E87BF1"/>
    <w:rsid w:val="00F05047"/>
    <w:rsid w:val="00FA5EA3"/>
    <w:rsid w:val="00FB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39"/>
  </w:style>
  <w:style w:type="paragraph" w:styleId="1">
    <w:name w:val="heading 1"/>
    <w:basedOn w:val="a"/>
    <w:next w:val="a"/>
    <w:link w:val="10"/>
    <w:uiPriority w:val="9"/>
    <w:qFormat/>
    <w:rsid w:val="00B642FC"/>
    <w:pPr>
      <w:keepNext/>
      <w:suppressAutoHyphens/>
      <w:autoSpaceDE w:val="0"/>
      <w:spacing w:after="0" w:line="240" w:lineRule="auto"/>
      <w:ind w:left="72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6C4EC3"/>
    <w:pPr>
      <w:widowControl w:val="0"/>
      <w:autoSpaceDE w:val="0"/>
      <w:autoSpaceDN w:val="0"/>
      <w:adjustRightInd w:val="0"/>
      <w:spacing w:after="0" w:line="264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6C4EC3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uiPriority w:val="99"/>
    <w:rsid w:val="006C4E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uiPriority w:val="9"/>
    <w:rsid w:val="00B642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B642F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азвание Знак"/>
    <w:basedOn w:val="a0"/>
    <w:link w:val="a5"/>
    <w:locked/>
    <w:rsid w:val="00B642FC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B642FC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link w:val="a5"/>
    <w:uiPriority w:val="10"/>
    <w:rsid w:val="00B642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6">
    <w:name w:val="Table Grid"/>
    <w:basedOn w:val="a1"/>
    <w:rsid w:val="00B64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B64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text">
    <w:name w:val="headertext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42FC"/>
  </w:style>
  <w:style w:type="paragraph" w:customStyle="1" w:styleId="formattext">
    <w:name w:val="formattext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rsid w:val="00B642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B642F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B642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B642F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B642FC"/>
  </w:style>
  <w:style w:type="character" w:styleId="ae">
    <w:name w:val="Strong"/>
    <w:basedOn w:val="a0"/>
    <w:qFormat/>
    <w:rsid w:val="00B642FC"/>
    <w:rPr>
      <w:b/>
      <w:bCs/>
    </w:rPr>
  </w:style>
  <w:style w:type="paragraph" w:styleId="af">
    <w:name w:val="Normal (Web)"/>
    <w:basedOn w:val="a"/>
    <w:uiPriority w:val="99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0">
    <w:name w:val=".FORMATTEXT"/>
    <w:uiPriority w:val="99"/>
    <w:rsid w:val="00B64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642FC"/>
  </w:style>
  <w:style w:type="paragraph" w:customStyle="1" w:styleId="c1">
    <w:name w:val="c1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-block">
    <w:name w:val="article-block"/>
    <w:basedOn w:val="a"/>
    <w:rsid w:val="00B6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B642FC"/>
    <w:rPr>
      <w:color w:val="0000FF"/>
      <w:u w:val="single"/>
    </w:rPr>
  </w:style>
  <w:style w:type="character" w:customStyle="1" w:styleId="c3">
    <w:name w:val="c3"/>
    <w:basedOn w:val="a0"/>
    <w:rsid w:val="00FB7078"/>
  </w:style>
  <w:style w:type="character" w:customStyle="1" w:styleId="c2">
    <w:name w:val="c2"/>
    <w:basedOn w:val="a0"/>
    <w:rsid w:val="00FB7078"/>
  </w:style>
  <w:style w:type="paragraph" w:customStyle="1" w:styleId="c17">
    <w:name w:val="c17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D37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rsid w:val="00A35217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"/>
    <w:basedOn w:val="a"/>
    <w:rsid w:val="00A52434"/>
    <w:pPr>
      <w:suppressAutoHyphens/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A5243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52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EA61-3FDF-45F8-BB1F-8DEE21071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40</Pages>
  <Words>9040</Words>
  <Characters>51532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60452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28</cp:revision>
  <dcterms:created xsi:type="dcterms:W3CDTF">2020-03-18T06:53:00Z</dcterms:created>
  <dcterms:modified xsi:type="dcterms:W3CDTF">2020-12-07T04:45:00Z</dcterms:modified>
</cp:coreProperties>
</file>